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1D861" w14:textId="5B429079" w:rsidR="00FB262C" w:rsidRPr="00245506" w:rsidRDefault="00F20037">
      <w:pPr>
        <w:spacing w:after="0" w:line="360" w:lineRule="auto"/>
        <w:jc w:val="both"/>
        <w:rPr>
          <w:rFonts w:asciiTheme="minorHAnsi" w:hAnsiTheme="minorHAnsi" w:cstheme="minorHAnsi"/>
          <w:b/>
          <w:bCs/>
          <w:sz w:val="32"/>
          <w:szCs w:val="32"/>
        </w:rPr>
      </w:pPr>
      <w:r w:rsidRPr="00245506">
        <w:rPr>
          <w:rFonts w:asciiTheme="minorHAnsi" w:hAnsiTheme="minorHAnsi" w:cstheme="minorHAnsi"/>
          <w:b/>
          <w:bCs/>
          <w:sz w:val="32"/>
          <w:szCs w:val="32"/>
        </w:rPr>
        <w:t>Lisa 1. Projekteerimise lähteülesanne</w:t>
      </w:r>
      <w:r w:rsidR="00593829" w:rsidRPr="00245506">
        <w:rPr>
          <w:rFonts w:asciiTheme="minorHAnsi" w:hAnsiTheme="minorHAnsi" w:cstheme="minorHAnsi"/>
          <w:b/>
          <w:bCs/>
          <w:sz w:val="32"/>
          <w:szCs w:val="32"/>
        </w:rPr>
        <w:t>/tehniline kirjeldus</w:t>
      </w:r>
    </w:p>
    <w:p w14:paraId="23AD6367" w14:textId="77777777" w:rsidR="00245506" w:rsidRPr="009E11BC" w:rsidRDefault="00245506">
      <w:pPr>
        <w:spacing w:after="0" w:line="360" w:lineRule="auto"/>
        <w:jc w:val="both"/>
        <w:rPr>
          <w:rFonts w:asciiTheme="minorHAnsi" w:hAnsiTheme="minorHAnsi" w:cstheme="minorHAnsi"/>
          <w:b/>
          <w:bCs/>
          <w:sz w:val="24"/>
          <w:szCs w:val="24"/>
        </w:rPr>
      </w:pPr>
    </w:p>
    <w:p w14:paraId="101B357D" w14:textId="5257B327" w:rsidR="52883938" w:rsidRPr="009E11BC" w:rsidRDefault="00A60DE3" w:rsidP="02B2F962">
      <w:pPr>
        <w:spacing w:after="0" w:line="360" w:lineRule="auto"/>
        <w:jc w:val="both"/>
        <w:rPr>
          <w:rFonts w:asciiTheme="minorHAnsi" w:hAnsiTheme="minorHAnsi" w:cstheme="minorHAnsi"/>
          <w:sz w:val="24"/>
          <w:szCs w:val="24"/>
        </w:rPr>
      </w:pPr>
      <w:r>
        <w:rPr>
          <w:rFonts w:asciiTheme="minorHAnsi" w:hAnsiTheme="minorHAnsi" w:cstheme="minorHAnsi"/>
          <w:sz w:val="24"/>
          <w:szCs w:val="24"/>
        </w:rPr>
        <w:t>Saverna kooli kõrvalhoone</w:t>
      </w:r>
      <w:r w:rsidR="001246C1" w:rsidRPr="009E11BC">
        <w:rPr>
          <w:rFonts w:asciiTheme="minorHAnsi" w:hAnsiTheme="minorHAnsi" w:cstheme="minorHAnsi"/>
          <w:sz w:val="24"/>
          <w:szCs w:val="24"/>
        </w:rPr>
        <w:t xml:space="preserve"> </w:t>
      </w:r>
      <w:r w:rsidR="00350225" w:rsidRPr="009E11BC">
        <w:rPr>
          <w:rFonts w:asciiTheme="minorHAnsi" w:hAnsiTheme="minorHAnsi" w:cstheme="minorHAnsi"/>
          <w:sz w:val="24"/>
          <w:szCs w:val="24"/>
        </w:rPr>
        <w:t>(</w:t>
      </w:r>
      <w:r w:rsidR="008848A1">
        <w:rPr>
          <w:rFonts w:asciiTheme="minorHAnsi" w:hAnsiTheme="minorHAnsi" w:cstheme="minorHAnsi"/>
          <w:sz w:val="24"/>
          <w:szCs w:val="24"/>
        </w:rPr>
        <w:t>Kooli tee 6/3</w:t>
      </w:r>
      <w:r w:rsidR="001C4564">
        <w:rPr>
          <w:rFonts w:asciiTheme="minorHAnsi" w:hAnsiTheme="minorHAnsi" w:cstheme="minorHAnsi"/>
          <w:sz w:val="24"/>
          <w:szCs w:val="24"/>
        </w:rPr>
        <w:t>, Saverna küla</w:t>
      </w:r>
      <w:r w:rsidR="00350225" w:rsidRPr="009E11BC">
        <w:rPr>
          <w:rFonts w:asciiTheme="minorHAnsi" w:hAnsiTheme="minorHAnsi" w:cstheme="minorHAnsi"/>
          <w:sz w:val="24"/>
          <w:szCs w:val="24"/>
        </w:rPr>
        <w:t>)</w:t>
      </w:r>
      <w:r w:rsidR="003039BE" w:rsidRPr="009E11BC">
        <w:rPr>
          <w:rFonts w:asciiTheme="minorHAnsi" w:hAnsiTheme="minorHAnsi" w:cstheme="minorHAnsi"/>
          <w:sz w:val="24"/>
          <w:szCs w:val="24"/>
        </w:rPr>
        <w:t xml:space="preserve"> </w:t>
      </w:r>
      <w:r w:rsidR="001246C1" w:rsidRPr="009E11BC">
        <w:rPr>
          <w:rFonts w:asciiTheme="minorHAnsi" w:hAnsiTheme="minorHAnsi" w:cstheme="minorHAnsi"/>
          <w:sz w:val="24"/>
          <w:szCs w:val="24"/>
        </w:rPr>
        <w:t>hoone rekonstrueerimise projekteerimine</w:t>
      </w:r>
      <w:r w:rsidR="00B5387A" w:rsidRPr="009E11BC">
        <w:rPr>
          <w:rFonts w:asciiTheme="minorHAnsi" w:hAnsiTheme="minorHAnsi" w:cstheme="minorHAnsi"/>
          <w:sz w:val="24"/>
          <w:szCs w:val="24"/>
        </w:rPr>
        <w:t>.</w:t>
      </w:r>
    </w:p>
    <w:p w14:paraId="440D8678" w14:textId="38303B86" w:rsidR="02B2F962" w:rsidRPr="009E11BC" w:rsidRDefault="02B2F962" w:rsidP="02B2F962">
      <w:pPr>
        <w:spacing w:after="0" w:line="360" w:lineRule="auto"/>
        <w:jc w:val="both"/>
        <w:rPr>
          <w:rFonts w:asciiTheme="minorHAnsi" w:hAnsiTheme="minorHAnsi" w:cstheme="minorHAnsi"/>
          <w:sz w:val="24"/>
          <w:szCs w:val="24"/>
        </w:rPr>
      </w:pPr>
    </w:p>
    <w:p w14:paraId="3E282B0F" w14:textId="77777777" w:rsidR="00FB262C" w:rsidRPr="009E11BC" w:rsidRDefault="00FB262C">
      <w:pPr>
        <w:spacing w:after="0" w:line="360" w:lineRule="auto"/>
        <w:jc w:val="both"/>
        <w:rPr>
          <w:rFonts w:asciiTheme="minorHAnsi" w:hAnsiTheme="minorHAnsi" w:cstheme="minorHAnsi"/>
          <w:sz w:val="24"/>
          <w:szCs w:val="24"/>
        </w:rPr>
      </w:pPr>
    </w:p>
    <w:p w14:paraId="2608C0FB" w14:textId="77777777" w:rsidR="00FB262C" w:rsidRPr="009E11BC" w:rsidRDefault="00F20037">
      <w:pPr>
        <w:pStyle w:val="Loendilik"/>
        <w:numPr>
          <w:ilvl w:val="0"/>
          <w:numId w:val="1"/>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Üldist</w:t>
      </w:r>
    </w:p>
    <w:p w14:paraId="38E0318E" w14:textId="77777777" w:rsidR="00FB262C" w:rsidRPr="009E11BC" w:rsidRDefault="00F20037">
      <w:pPr>
        <w:pStyle w:val="Loendilik"/>
        <w:numPr>
          <w:ilvl w:val="1"/>
          <w:numId w:val="2"/>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Riigihanke objekt</w:t>
      </w:r>
    </w:p>
    <w:p w14:paraId="5295E493" w14:textId="77777777" w:rsidR="007B4BE2" w:rsidRDefault="00F20037" w:rsidP="007B4BE2">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Käesoleva riigihanke objektiks on hankedokumentides kirjeldatud </w:t>
      </w:r>
      <w:r w:rsidR="00F74AD5" w:rsidRPr="00F74AD5">
        <w:rPr>
          <w:rFonts w:asciiTheme="minorHAnsi" w:hAnsiTheme="minorHAnsi" w:cstheme="minorHAnsi"/>
          <w:sz w:val="24"/>
          <w:szCs w:val="24"/>
        </w:rPr>
        <w:t xml:space="preserve">Saverna Põhikooli </w:t>
      </w:r>
      <w:r w:rsidR="00F74AD5">
        <w:rPr>
          <w:rFonts w:asciiTheme="minorHAnsi" w:hAnsiTheme="minorHAnsi" w:cstheme="minorHAnsi"/>
          <w:sz w:val="24"/>
          <w:szCs w:val="24"/>
        </w:rPr>
        <w:t>k</w:t>
      </w:r>
      <w:r w:rsidR="00F74AD5" w:rsidRPr="00F74AD5">
        <w:rPr>
          <w:rFonts w:asciiTheme="minorHAnsi" w:hAnsiTheme="minorHAnsi" w:cstheme="minorHAnsi"/>
          <w:sz w:val="24"/>
          <w:szCs w:val="24"/>
        </w:rPr>
        <w:t>õrvalhoone</w:t>
      </w:r>
      <w:r w:rsidR="00F74AD5">
        <w:rPr>
          <w:rFonts w:asciiTheme="minorHAnsi" w:hAnsiTheme="minorHAnsi" w:cstheme="minorHAnsi"/>
          <w:sz w:val="24"/>
          <w:szCs w:val="24"/>
        </w:rPr>
        <w:t>,</w:t>
      </w:r>
      <w:r w:rsidR="00F74AD5" w:rsidRPr="00F74AD5">
        <w:rPr>
          <w:rFonts w:asciiTheme="minorHAnsi" w:hAnsiTheme="minorHAnsi" w:cstheme="minorHAnsi"/>
          <w:sz w:val="24"/>
          <w:szCs w:val="24"/>
        </w:rPr>
        <w:t xml:space="preserve"> </w:t>
      </w:r>
      <w:r w:rsidR="00F74AD5" w:rsidRPr="009E11BC">
        <w:rPr>
          <w:rFonts w:asciiTheme="minorHAnsi" w:hAnsiTheme="minorHAnsi" w:cstheme="minorHAnsi"/>
          <w:sz w:val="24"/>
          <w:szCs w:val="24"/>
        </w:rPr>
        <w:t>aadressil</w:t>
      </w:r>
      <w:r w:rsidR="00F74AD5" w:rsidRPr="001C4564">
        <w:rPr>
          <w:rFonts w:asciiTheme="minorHAnsi" w:hAnsiTheme="minorHAnsi" w:cstheme="minorHAnsi"/>
          <w:sz w:val="24"/>
          <w:szCs w:val="24"/>
        </w:rPr>
        <w:t xml:space="preserve"> </w:t>
      </w:r>
      <w:r w:rsidR="001C4564" w:rsidRPr="001C4564">
        <w:rPr>
          <w:rFonts w:asciiTheme="minorHAnsi" w:hAnsiTheme="minorHAnsi" w:cstheme="minorHAnsi"/>
          <w:sz w:val="24"/>
          <w:szCs w:val="24"/>
        </w:rPr>
        <w:t xml:space="preserve">Kooli tee 6/3, Saverna küla </w:t>
      </w:r>
      <w:r w:rsidR="001246C1" w:rsidRPr="009E11BC">
        <w:rPr>
          <w:rFonts w:asciiTheme="minorHAnsi" w:hAnsiTheme="minorHAnsi" w:cstheme="minorHAnsi"/>
          <w:sz w:val="24"/>
          <w:szCs w:val="24"/>
        </w:rPr>
        <w:t xml:space="preserve">asuv õppehoone </w:t>
      </w:r>
      <w:r w:rsidR="00821D02" w:rsidRPr="009E11BC">
        <w:rPr>
          <w:rFonts w:asciiTheme="minorHAnsi" w:hAnsiTheme="minorHAnsi" w:cstheme="minorHAnsi"/>
          <w:sz w:val="24"/>
          <w:szCs w:val="24"/>
        </w:rPr>
        <w:t>(</w:t>
      </w:r>
      <w:proofErr w:type="spellStart"/>
      <w:r w:rsidR="00821D02" w:rsidRPr="009E11BC">
        <w:rPr>
          <w:rFonts w:asciiTheme="minorHAnsi" w:hAnsiTheme="minorHAnsi" w:cstheme="minorHAnsi"/>
          <w:sz w:val="24"/>
          <w:szCs w:val="24"/>
        </w:rPr>
        <w:t>ehr</w:t>
      </w:r>
      <w:proofErr w:type="spellEnd"/>
      <w:r w:rsidR="00821D02" w:rsidRPr="009E11BC">
        <w:rPr>
          <w:rFonts w:asciiTheme="minorHAnsi" w:hAnsiTheme="minorHAnsi" w:cstheme="minorHAnsi"/>
          <w:sz w:val="24"/>
          <w:szCs w:val="24"/>
        </w:rPr>
        <w:t xml:space="preserve"> kood 120</w:t>
      </w:r>
      <w:r w:rsidR="006021E8">
        <w:rPr>
          <w:rFonts w:asciiTheme="minorHAnsi" w:hAnsiTheme="minorHAnsi" w:cstheme="minorHAnsi"/>
          <w:sz w:val="24"/>
          <w:szCs w:val="24"/>
        </w:rPr>
        <w:t>64</w:t>
      </w:r>
      <w:r w:rsidR="00DE1C11">
        <w:rPr>
          <w:rFonts w:asciiTheme="minorHAnsi" w:hAnsiTheme="minorHAnsi" w:cstheme="minorHAnsi"/>
          <w:sz w:val="24"/>
          <w:szCs w:val="24"/>
        </w:rPr>
        <w:t>6818</w:t>
      </w:r>
      <w:r w:rsidR="00821D02" w:rsidRPr="009E11BC">
        <w:rPr>
          <w:rFonts w:asciiTheme="minorHAnsi" w:hAnsiTheme="minorHAnsi" w:cstheme="minorHAnsi"/>
          <w:sz w:val="24"/>
          <w:szCs w:val="24"/>
        </w:rPr>
        <w:t xml:space="preserve">, </w:t>
      </w:r>
      <w:proofErr w:type="spellStart"/>
      <w:r w:rsidR="00F74AD5" w:rsidRPr="00F74AD5">
        <w:rPr>
          <w:rFonts w:asciiTheme="minorHAnsi" w:hAnsiTheme="minorHAnsi" w:cstheme="minorHAnsi"/>
          <w:sz w:val="24"/>
          <w:szCs w:val="24"/>
        </w:rPr>
        <w:t>Saverna</w:t>
      </w:r>
      <w:proofErr w:type="spellEnd"/>
      <w:r w:rsidR="00F74AD5" w:rsidRPr="00F74AD5">
        <w:rPr>
          <w:rFonts w:asciiTheme="minorHAnsi" w:hAnsiTheme="minorHAnsi" w:cstheme="minorHAnsi"/>
          <w:sz w:val="24"/>
          <w:szCs w:val="24"/>
        </w:rPr>
        <w:t xml:space="preserve"> Põhikooli Kõrvalhoone</w:t>
      </w:r>
      <w:r w:rsidR="00821D02" w:rsidRPr="009E11BC">
        <w:rPr>
          <w:rFonts w:asciiTheme="minorHAnsi" w:hAnsiTheme="minorHAnsi" w:cstheme="minorHAnsi"/>
          <w:sz w:val="24"/>
          <w:szCs w:val="24"/>
        </w:rPr>
        <w:t>)</w:t>
      </w:r>
      <w:r w:rsidR="001246C1" w:rsidRPr="009E11BC">
        <w:rPr>
          <w:rFonts w:asciiTheme="minorHAnsi" w:hAnsiTheme="minorHAnsi" w:cstheme="minorHAnsi"/>
          <w:sz w:val="24"/>
          <w:szCs w:val="24"/>
        </w:rPr>
        <w:t xml:space="preserve"> rekonstrueerimise </w:t>
      </w:r>
      <w:r w:rsidRPr="009E11BC">
        <w:rPr>
          <w:rFonts w:asciiTheme="minorHAnsi" w:hAnsiTheme="minorHAnsi" w:cstheme="minorHAnsi"/>
          <w:sz w:val="24"/>
          <w:szCs w:val="24"/>
        </w:rPr>
        <w:t xml:space="preserve">projekteerimistööd (edaspidi: tööd) </w:t>
      </w:r>
      <w:r w:rsidR="002A18AF" w:rsidRPr="009E11BC">
        <w:rPr>
          <w:rFonts w:asciiTheme="minorHAnsi" w:hAnsiTheme="minorHAnsi" w:cstheme="minorHAnsi"/>
          <w:sz w:val="24"/>
          <w:szCs w:val="24"/>
        </w:rPr>
        <w:t>põhi</w:t>
      </w:r>
      <w:r w:rsidRPr="009E11BC">
        <w:rPr>
          <w:rFonts w:asciiTheme="minorHAnsi" w:hAnsiTheme="minorHAnsi" w:cstheme="minorHAnsi"/>
          <w:sz w:val="24"/>
          <w:szCs w:val="24"/>
        </w:rPr>
        <w:t>projekti</w:t>
      </w:r>
      <w:r w:rsidR="0036275A" w:rsidRPr="009E11BC">
        <w:rPr>
          <w:rFonts w:asciiTheme="minorHAnsi" w:hAnsiTheme="minorHAnsi" w:cstheme="minorHAnsi"/>
          <w:sz w:val="24"/>
          <w:szCs w:val="24"/>
        </w:rPr>
        <w:t xml:space="preserve"> (edaspidi PP)</w:t>
      </w:r>
      <w:r w:rsidRPr="009E11BC">
        <w:rPr>
          <w:rFonts w:asciiTheme="minorHAnsi" w:hAnsiTheme="minorHAnsi" w:cstheme="minorHAnsi"/>
          <w:sz w:val="24"/>
          <w:szCs w:val="24"/>
        </w:rPr>
        <w:t xml:space="preserve">  mahus. </w:t>
      </w:r>
    </w:p>
    <w:p w14:paraId="506C32D3" w14:textId="7AE62952" w:rsidR="00BB716D" w:rsidRPr="007B4BE2" w:rsidRDefault="00BB716D" w:rsidP="007B4BE2">
      <w:pPr>
        <w:spacing w:after="0" w:line="360" w:lineRule="auto"/>
        <w:jc w:val="both"/>
        <w:rPr>
          <w:rFonts w:asciiTheme="minorHAnsi" w:hAnsiTheme="minorHAnsi" w:cstheme="minorHAnsi"/>
          <w:sz w:val="24"/>
          <w:szCs w:val="24"/>
        </w:rPr>
      </w:pPr>
    </w:p>
    <w:p w14:paraId="43E93DA4" w14:textId="6ACC185C" w:rsidR="007B4BE2" w:rsidRDefault="007B4BE2" w:rsidP="00BB716D">
      <w:pPr>
        <w:pStyle w:val="Loendilik"/>
        <w:numPr>
          <w:ilvl w:val="0"/>
          <w:numId w:val="17"/>
        </w:numPr>
        <w:spacing w:after="0" w:line="360" w:lineRule="auto"/>
        <w:jc w:val="both"/>
        <w:rPr>
          <w:rFonts w:asciiTheme="minorHAnsi" w:hAnsiTheme="minorHAnsi" w:cstheme="minorHAnsi"/>
          <w:sz w:val="24"/>
          <w:szCs w:val="24"/>
        </w:rPr>
      </w:pPr>
      <w:r w:rsidRPr="007B4BE2">
        <w:rPr>
          <w:rFonts w:asciiTheme="minorHAnsi" w:hAnsiTheme="minorHAnsi" w:cstheme="minorHAnsi"/>
          <w:sz w:val="24"/>
          <w:szCs w:val="24"/>
        </w:rPr>
        <w:t>Põhiprojekti mahus tuleb lahendada:</w:t>
      </w:r>
    </w:p>
    <w:p w14:paraId="35CF3639" w14:textId="5B6EC786" w:rsidR="00BB716D" w:rsidRDefault="00460123" w:rsidP="007B4BE2">
      <w:pPr>
        <w:pStyle w:val="Loendilik"/>
        <w:numPr>
          <w:ilvl w:val="1"/>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H</w:t>
      </w:r>
      <w:r w:rsidR="001B51C1" w:rsidRPr="00BB716D">
        <w:rPr>
          <w:rFonts w:asciiTheme="minorHAnsi" w:hAnsiTheme="minorHAnsi" w:cstheme="minorHAnsi"/>
          <w:sz w:val="24"/>
          <w:szCs w:val="24"/>
        </w:rPr>
        <w:t>oone energiasäästu</w:t>
      </w:r>
      <w:r w:rsidR="00B5387A" w:rsidRPr="00BB716D">
        <w:rPr>
          <w:rFonts w:asciiTheme="minorHAnsi" w:hAnsiTheme="minorHAnsi" w:cstheme="minorHAnsi"/>
          <w:sz w:val="24"/>
          <w:szCs w:val="24"/>
        </w:rPr>
        <w:t xml:space="preserve"> lahendus</w:t>
      </w:r>
    </w:p>
    <w:p w14:paraId="5493ADCB" w14:textId="5EFC36C6" w:rsidR="00BA1BD3" w:rsidRDefault="003039BE" w:rsidP="007B4BE2">
      <w:pPr>
        <w:pStyle w:val="Loendilik"/>
        <w:numPr>
          <w:ilvl w:val="2"/>
          <w:numId w:val="17"/>
        </w:numPr>
        <w:spacing w:after="0" w:line="360" w:lineRule="auto"/>
        <w:jc w:val="both"/>
        <w:rPr>
          <w:rFonts w:asciiTheme="minorHAnsi" w:hAnsiTheme="minorHAnsi" w:cstheme="minorHAnsi"/>
          <w:sz w:val="24"/>
          <w:szCs w:val="24"/>
        </w:rPr>
      </w:pPr>
      <w:r w:rsidRPr="00BB716D">
        <w:rPr>
          <w:rFonts w:asciiTheme="minorHAnsi" w:hAnsiTheme="minorHAnsi" w:cstheme="minorHAnsi"/>
          <w:sz w:val="24"/>
          <w:szCs w:val="24"/>
        </w:rPr>
        <w:t xml:space="preserve"> </w:t>
      </w:r>
      <w:r w:rsidR="008F4CE9" w:rsidRPr="008F4CE9">
        <w:rPr>
          <w:rFonts w:asciiTheme="minorHAnsi" w:hAnsiTheme="minorHAnsi" w:cstheme="minorHAnsi"/>
          <w:sz w:val="24"/>
          <w:szCs w:val="24"/>
        </w:rPr>
        <w:t xml:space="preserve">soojustagastusega (80%) mehaanilise </w:t>
      </w:r>
      <w:proofErr w:type="spellStart"/>
      <w:r w:rsidR="008F4CE9" w:rsidRPr="008F4CE9">
        <w:rPr>
          <w:rFonts w:asciiTheme="minorHAnsi" w:hAnsiTheme="minorHAnsi" w:cstheme="minorHAnsi"/>
          <w:sz w:val="24"/>
          <w:szCs w:val="24"/>
        </w:rPr>
        <w:t>sissepuhke</w:t>
      </w:r>
      <w:proofErr w:type="spellEnd"/>
      <w:r w:rsidR="008F4CE9" w:rsidRPr="008F4CE9">
        <w:rPr>
          <w:rFonts w:asciiTheme="minorHAnsi" w:hAnsiTheme="minorHAnsi" w:cstheme="minorHAnsi"/>
          <w:sz w:val="24"/>
          <w:szCs w:val="24"/>
        </w:rPr>
        <w:t>-/ väljatõmbe ventilatsioonisüsteemi</w:t>
      </w:r>
      <w:r w:rsidR="008F4CE9">
        <w:rPr>
          <w:rFonts w:asciiTheme="minorHAnsi" w:hAnsiTheme="minorHAnsi" w:cstheme="minorHAnsi"/>
          <w:sz w:val="24"/>
          <w:szCs w:val="24"/>
        </w:rPr>
        <w:t xml:space="preserve"> </w:t>
      </w:r>
      <w:r w:rsidR="008F4CE9" w:rsidRPr="008F4CE9">
        <w:rPr>
          <w:rFonts w:asciiTheme="minorHAnsi" w:hAnsiTheme="minorHAnsi" w:cstheme="minorHAnsi"/>
          <w:sz w:val="24"/>
          <w:szCs w:val="24"/>
        </w:rPr>
        <w:t>väljaehitamine (projekteeritavad õhuvooluhulgad on 2 l/(s</w:t>
      </w:r>
      <w:r w:rsidR="008F4CE9" w:rsidRPr="008F4CE9">
        <w:rPr>
          <w:rFonts w:asciiTheme="minorHAnsi" w:hAnsiTheme="minorHAnsi" w:cstheme="minorHAnsi"/>
          <w:sz w:val="24"/>
          <w:szCs w:val="24"/>
        </w:rPr>
        <w:t xml:space="preserve">m2), </w:t>
      </w:r>
      <w:proofErr w:type="spellStart"/>
      <w:r w:rsidR="008F4CE9" w:rsidRPr="008F4CE9">
        <w:rPr>
          <w:rFonts w:asciiTheme="minorHAnsi" w:hAnsiTheme="minorHAnsi" w:cstheme="minorHAnsi"/>
          <w:sz w:val="24"/>
          <w:szCs w:val="24"/>
        </w:rPr>
        <w:t>sissepuhkeõhu</w:t>
      </w:r>
      <w:proofErr w:type="spellEnd"/>
      <w:r w:rsidR="008F4CE9">
        <w:rPr>
          <w:rFonts w:asciiTheme="minorHAnsi" w:hAnsiTheme="minorHAnsi" w:cstheme="minorHAnsi"/>
          <w:sz w:val="24"/>
          <w:szCs w:val="24"/>
        </w:rPr>
        <w:t xml:space="preserve"> </w:t>
      </w:r>
      <w:proofErr w:type="spellStart"/>
      <w:r w:rsidR="008F4CE9" w:rsidRPr="008F4CE9">
        <w:rPr>
          <w:rFonts w:asciiTheme="minorHAnsi" w:hAnsiTheme="minorHAnsi" w:cstheme="minorHAnsi"/>
          <w:sz w:val="24"/>
          <w:szCs w:val="24"/>
        </w:rPr>
        <w:t>järelsoojendus</w:t>
      </w:r>
      <w:proofErr w:type="spellEnd"/>
      <w:r w:rsidR="008F4CE9" w:rsidRPr="008F4CE9">
        <w:rPr>
          <w:rFonts w:asciiTheme="minorHAnsi" w:hAnsiTheme="minorHAnsi" w:cstheme="minorHAnsi"/>
          <w:sz w:val="24"/>
          <w:szCs w:val="24"/>
        </w:rPr>
        <w:t xml:space="preserve"> veekalorifeeriga (kaugküte);</w:t>
      </w:r>
    </w:p>
    <w:p w14:paraId="0CCE4291" w14:textId="233B4A5C" w:rsidR="008F4CE9" w:rsidRDefault="005170ED" w:rsidP="007B4BE2">
      <w:pPr>
        <w:pStyle w:val="Loendilik"/>
        <w:numPr>
          <w:ilvl w:val="2"/>
          <w:numId w:val="17"/>
        </w:numPr>
        <w:spacing w:after="0" w:line="360" w:lineRule="auto"/>
        <w:jc w:val="both"/>
        <w:rPr>
          <w:rFonts w:asciiTheme="minorHAnsi" w:hAnsiTheme="minorHAnsi" w:cstheme="minorHAnsi"/>
          <w:sz w:val="24"/>
          <w:szCs w:val="24"/>
        </w:rPr>
      </w:pPr>
      <w:r w:rsidRPr="005170ED">
        <w:rPr>
          <w:rFonts w:asciiTheme="minorHAnsi" w:hAnsiTheme="minorHAnsi" w:cstheme="minorHAnsi"/>
          <w:sz w:val="24"/>
          <w:szCs w:val="24"/>
        </w:rPr>
        <w:t>päikeseelektrijaama väljaehitamine. Päikesepaneelide elektrienergia toodang on vähemalt</w:t>
      </w:r>
      <w:r>
        <w:rPr>
          <w:rFonts w:asciiTheme="minorHAnsi" w:hAnsiTheme="minorHAnsi" w:cstheme="minorHAnsi"/>
          <w:sz w:val="24"/>
          <w:szCs w:val="24"/>
        </w:rPr>
        <w:t xml:space="preserve"> </w:t>
      </w:r>
      <w:r w:rsidRPr="005170ED">
        <w:rPr>
          <w:rFonts w:asciiTheme="minorHAnsi" w:hAnsiTheme="minorHAnsi" w:cstheme="minorHAnsi"/>
          <w:sz w:val="24"/>
          <w:szCs w:val="24"/>
        </w:rPr>
        <w:t>7 000 kWh/aastas (päikeseelektrijaama võimsus vähemalt 8 kW);</w:t>
      </w:r>
    </w:p>
    <w:p w14:paraId="34A060D9" w14:textId="724514BE" w:rsidR="005170ED" w:rsidRDefault="001B00FD" w:rsidP="007B4BE2">
      <w:pPr>
        <w:pStyle w:val="Loendilik"/>
        <w:numPr>
          <w:ilvl w:val="2"/>
          <w:numId w:val="17"/>
        </w:numPr>
        <w:spacing w:after="0" w:line="360" w:lineRule="auto"/>
        <w:jc w:val="both"/>
        <w:rPr>
          <w:rFonts w:asciiTheme="minorHAnsi" w:hAnsiTheme="minorHAnsi" w:cstheme="minorHAnsi"/>
          <w:sz w:val="24"/>
          <w:szCs w:val="24"/>
        </w:rPr>
      </w:pPr>
      <w:r w:rsidRPr="001B00FD">
        <w:rPr>
          <w:rFonts w:asciiTheme="minorHAnsi" w:hAnsiTheme="minorHAnsi" w:cstheme="minorHAnsi"/>
          <w:sz w:val="24"/>
          <w:szCs w:val="24"/>
        </w:rPr>
        <w:t>välisseinte renoveerimine ja soojustamine. Välisseina soojajuhtivus peale soojustamist</w:t>
      </w:r>
      <w:r>
        <w:rPr>
          <w:rFonts w:asciiTheme="minorHAnsi" w:hAnsiTheme="minorHAnsi" w:cstheme="minorHAnsi"/>
          <w:sz w:val="24"/>
          <w:szCs w:val="24"/>
        </w:rPr>
        <w:t xml:space="preserve"> </w:t>
      </w:r>
      <w:r w:rsidRPr="001B00FD">
        <w:rPr>
          <w:rFonts w:asciiTheme="minorHAnsi" w:hAnsiTheme="minorHAnsi" w:cstheme="minorHAnsi"/>
          <w:sz w:val="24"/>
          <w:szCs w:val="24"/>
        </w:rPr>
        <w:t>U = 0,21 W/m2×K. (isolatsioonimaterjali soojaerijuhtivuseks on maksimaalselt</w:t>
      </w:r>
      <w:r>
        <w:rPr>
          <w:rFonts w:asciiTheme="minorHAnsi" w:hAnsiTheme="minorHAnsi" w:cstheme="minorHAnsi"/>
          <w:sz w:val="24"/>
          <w:szCs w:val="24"/>
        </w:rPr>
        <w:t xml:space="preserve"> </w:t>
      </w:r>
      <w:r w:rsidRPr="001B00FD">
        <w:rPr>
          <w:rFonts w:asciiTheme="minorHAnsi" w:hAnsiTheme="minorHAnsi" w:cstheme="minorHAnsi"/>
          <w:sz w:val="24"/>
          <w:szCs w:val="24"/>
        </w:rPr>
        <w:t xml:space="preserve">λ = 0,04 W/m </w:t>
      </w:r>
      <w:r w:rsidRPr="001B00FD">
        <w:rPr>
          <w:rFonts w:asciiTheme="minorHAnsi" w:hAnsiTheme="minorHAnsi" w:cstheme="minorHAnsi"/>
          <w:sz w:val="24"/>
          <w:szCs w:val="24"/>
        </w:rPr>
        <w:t>K);</w:t>
      </w:r>
    </w:p>
    <w:p w14:paraId="5F39C4B8" w14:textId="0231BFA4" w:rsidR="001B00FD" w:rsidRDefault="00F11FDF" w:rsidP="007B4BE2">
      <w:pPr>
        <w:pStyle w:val="Loendilik"/>
        <w:numPr>
          <w:ilvl w:val="2"/>
          <w:numId w:val="17"/>
        </w:numPr>
        <w:spacing w:after="0" w:line="360" w:lineRule="auto"/>
        <w:jc w:val="both"/>
        <w:rPr>
          <w:rFonts w:asciiTheme="minorHAnsi" w:hAnsiTheme="minorHAnsi" w:cstheme="minorHAnsi"/>
          <w:sz w:val="24"/>
          <w:szCs w:val="24"/>
        </w:rPr>
      </w:pPr>
      <w:r w:rsidRPr="00F11FDF">
        <w:rPr>
          <w:rFonts w:asciiTheme="minorHAnsi" w:hAnsiTheme="minorHAnsi" w:cstheme="minorHAnsi"/>
          <w:sz w:val="24"/>
          <w:szCs w:val="24"/>
        </w:rPr>
        <w:t>hoone katuse soojustamine</w:t>
      </w:r>
      <w:r w:rsidR="007051D8">
        <w:rPr>
          <w:rFonts w:asciiTheme="minorHAnsi" w:hAnsiTheme="minorHAnsi" w:cstheme="minorHAnsi"/>
          <w:sz w:val="24"/>
          <w:szCs w:val="24"/>
        </w:rPr>
        <w:t>;</w:t>
      </w:r>
      <w:r w:rsidRPr="00F11FDF">
        <w:rPr>
          <w:rFonts w:asciiTheme="minorHAnsi" w:hAnsiTheme="minorHAnsi" w:cstheme="minorHAnsi"/>
          <w:sz w:val="24"/>
          <w:szCs w:val="24"/>
        </w:rPr>
        <w:t xml:space="preserve"> </w:t>
      </w:r>
      <w:r w:rsidR="007051D8">
        <w:rPr>
          <w:rFonts w:asciiTheme="minorHAnsi" w:hAnsiTheme="minorHAnsi" w:cstheme="minorHAnsi"/>
          <w:sz w:val="24"/>
          <w:szCs w:val="24"/>
        </w:rPr>
        <w:t>k</w:t>
      </w:r>
      <w:r w:rsidRPr="00F11FDF">
        <w:rPr>
          <w:rFonts w:asciiTheme="minorHAnsi" w:hAnsiTheme="minorHAnsi" w:cstheme="minorHAnsi"/>
          <w:sz w:val="24"/>
          <w:szCs w:val="24"/>
        </w:rPr>
        <w:t>atuse soojusjuhtivus peale soojustamist on U = 0,12</w:t>
      </w:r>
      <w:r>
        <w:rPr>
          <w:rFonts w:asciiTheme="minorHAnsi" w:hAnsiTheme="minorHAnsi" w:cstheme="minorHAnsi"/>
          <w:sz w:val="24"/>
          <w:szCs w:val="24"/>
        </w:rPr>
        <w:t xml:space="preserve"> </w:t>
      </w:r>
      <w:r w:rsidRPr="00F11FDF">
        <w:rPr>
          <w:rFonts w:asciiTheme="minorHAnsi" w:hAnsiTheme="minorHAnsi" w:cstheme="minorHAnsi"/>
          <w:sz w:val="24"/>
          <w:szCs w:val="24"/>
        </w:rPr>
        <w:t>W/m2×K</w:t>
      </w:r>
      <w:r w:rsidR="007051D8">
        <w:rPr>
          <w:rFonts w:asciiTheme="minorHAnsi" w:hAnsiTheme="minorHAnsi" w:cstheme="minorHAnsi"/>
          <w:sz w:val="24"/>
          <w:szCs w:val="24"/>
        </w:rPr>
        <w:t xml:space="preserve"> </w:t>
      </w:r>
      <w:r w:rsidR="001260C7">
        <w:rPr>
          <w:rFonts w:asciiTheme="minorHAnsi" w:hAnsiTheme="minorHAnsi" w:cstheme="minorHAnsi"/>
          <w:sz w:val="24"/>
          <w:szCs w:val="24"/>
        </w:rPr>
        <w:t>(olemasolev soojustus eemaldada</w:t>
      </w:r>
      <w:r w:rsidR="00FF5AAA">
        <w:rPr>
          <w:rFonts w:asciiTheme="minorHAnsi" w:hAnsiTheme="minorHAnsi" w:cstheme="minorHAnsi"/>
          <w:sz w:val="24"/>
          <w:szCs w:val="24"/>
        </w:rPr>
        <w:t xml:space="preserve">, katusetööde käigus rekonstrueerida olemasolevad </w:t>
      </w:r>
      <w:r w:rsidR="00634EDD">
        <w:rPr>
          <w:rFonts w:asciiTheme="minorHAnsi" w:hAnsiTheme="minorHAnsi" w:cstheme="minorHAnsi"/>
          <w:sz w:val="24"/>
          <w:szCs w:val="24"/>
        </w:rPr>
        <w:t>sademe</w:t>
      </w:r>
      <w:r w:rsidR="00FF5AAA">
        <w:rPr>
          <w:rFonts w:asciiTheme="minorHAnsi" w:hAnsiTheme="minorHAnsi" w:cstheme="minorHAnsi"/>
          <w:sz w:val="24"/>
          <w:szCs w:val="24"/>
        </w:rPr>
        <w:t xml:space="preserve">vee </w:t>
      </w:r>
      <w:proofErr w:type="spellStart"/>
      <w:r w:rsidR="00FF5AAA">
        <w:rPr>
          <w:rFonts w:asciiTheme="minorHAnsi" w:hAnsiTheme="minorHAnsi" w:cstheme="minorHAnsi"/>
          <w:sz w:val="24"/>
          <w:szCs w:val="24"/>
        </w:rPr>
        <w:t>äraviigud</w:t>
      </w:r>
      <w:proofErr w:type="spellEnd"/>
      <w:r w:rsidR="00FF5AAA">
        <w:rPr>
          <w:rFonts w:asciiTheme="minorHAnsi" w:hAnsiTheme="minorHAnsi" w:cstheme="minorHAnsi"/>
          <w:sz w:val="24"/>
          <w:szCs w:val="24"/>
        </w:rPr>
        <w:t xml:space="preserve"> ja vajadusel rajada täiendavad</w:t>
      </w:r>
      <w:r w:rsidR="00634EDD">
        <w:rPr>
          <w:rFonts w:asciiTheme="minorHAnsi" w:hAnsiTheme="minorHAnsi" w:cstheme="minorHAnsi"/>
          <w:sz w:val="24"/>
          <w:szCs w:val="24"/>
        </w:rPr>
        <w:t xml:space="preserve"> </w:t>
      </w:r>
      <w:r w:rsidR="00634EDD" w:rsidRPr="00634EDD">
        <w:rPr>
          <w:rFonts w:asciiTheme="minorHAnsi" w:hAnsiTheme="minorHAnsi" w:cstheme="minorHAnsi"/>
          <w:sz w:val="24"/>
          <w:szCs w:val="24"/>
        </w:rPr>
        <w:t xml:space="preserve">sademevee </w:t>
      </w:r>
      <w:proofErr w:type="spellStart"/>
      <w:r w:rsidR="00634EDD" w:rsidRPr="00634EDD">
        <w:rPr>
          <w:rFonts w:asciiTheme="minorHAnsi" w:hAnsiTheme="minorHAnsi" w:cstheme="minorHAnsi"/>
          <w:sz w:val="24"/>
          <w:szCs w:val="24"/>
        </w:rPr>
        <w:t>äraviigud</w:t>
      </w:r>
      <w:proofErr w:type="spellEnd"/>
      <w:r w:rsidR="00634EDD">
        <w:rPr>
          <w:rFonts w:asciiTheme="minorHAnsi" w:hAnsiTheme="minorHAnsi" w:cstheme="minorHAnsi"/>
          <w:sz w:val="24"/>
          <w:szCs w:val="24"/>
        </w:rPr>
        <w:t>);</w:t>
      </w:r>
    </w:p>
    <w:p w14:paraId="219E9D21" w14:textId="04822437" w:rsidR="00F11FDF" w:rsidRDefault="001C717B" w:rsidP="007B4BE2">
      <w:pPr>
        <w:pStyle w:val="Loendilik"/>
        <w:numPr>
          <w:ilvl w:val="2"/>
          <w:numId w:val="17"/>
        </w:numPr>
        <w:spacing w:after="0" w:line="360" w:lineRule="auto"/>
        <w:jc w:val="both"/>
        <w:rPr>
          <w:rFonts w:asciiTheme="minorHAnsi" w:hAnsiTheme="minorHAnsi" w:cstheme="minorHAnsi"/>
          <w:sz w:val="24"/>
          <w:szCs w:val="24"/>
        </w:rPr>
      </w:pPr>
      <w:r w:rsidRPr="001C717B">
        <w:rPr>
          <w:rFonts w:asciiTheme="minorHAnsi" w:hAnsiTheme="minorHAnsi" w:cstheme="minorHAnsi"/>
          <w:sz w:val="24"/>
          <w:szCs w:val="24"/>
        </w:rPr>
        <w:t xml:space="preserve">hoone kõikide </w:t>
      </w:r>
      <w:r w:rsidR="005136A9">
        <w:rPr>
          <w:rFonts w:asciiTheme="minorHAnsi" w:hAnsiTheme="minorHAnsi" w:cstheme="minorHAnsi"/>
          <w:sz w:val="24"/>
          <w:szCs w:val="24"/>
        </w:rPr>
        <w:t>avatäidete</w:t>
      </w:r>
      <w:r w:rsidRPr="001C717B">
        <w:rPr>
          <w:rFonts w:asciiTheme="minorHAnsi" w:hAnsiTheme="minorHAnsi" w:cstheme="minorHAnsi"/>
          <w:sz w:val="24"/>
          <w:szCs w:val="24"/>
        </w:rPr>
        <w:t xml:space="preserve"> väljavahetamine soojapidavamate vastu (uu</w:t>
      </w:r>
      <w:r w:rsidR="005136A9">
        <w:rPr>
          <w:rFonts w:asciiTheme="minorHAnsi" w:hAnsiTheme="minorHAnsi" w:cstheme="minorHAnsi"/>
          <w:sz w:val="24"/>
          <w:szCs w:val="24"/>
        </w:rPr>
        <w:t>te</w:t>
      </w:r>
      <w:r w:rsidRPr="001C717B">
        <w:rPr>
          <w:rFonts w:asciiTheme="minorHAnsi" w:hAnsiTheme="minorHAnsi" w:cstheme="minorHAnsi"/>
          <w:sz w:val="24"/>
          <w:szCs w:val="24"/>
        </w:rPr>
        <w:t xml:space="preserve"> ak</w:t>
      </w:r>
      <w:r w:rsidR="005136A9">
        <w:rPr>
          <w:rFonts w:asciiTheme="minorHAnsi" w:hAnsiTheme="minorHAnsi" w:cstheme="minorHAnsi"/>
          <w:sz w:val="24"/>
          <w:szCs w:val="24"/>
        </w:rPr>
        <w:t>ende</w:t>
      </w:r>
      <w:r w:rsidRPr="001C717B">
        <w:rPr>
          <w:rFonts w:asciiTheme="minorHAnsi" w:hAnsiTheme="minorHAnsi" w:cstheme="minorHAnsi"/>
          <w:sz w:val="24"/>
          <w:szCs w:val="24"/>
        </w:rPr>
        <w:t xml:space="preserve"> kompleksne</w:t>
      </w:r>
      <w:r>
        <w:rPr>
          <w:rFonts w:asciiTheme="minorHAnsi" w:hAnsiTheme="minorHAnsi" w:cstheme="minorHAnsi"/>
          <w:sz w:val="24"/>
          <w:szCs w:val="24"/>
        </w:rPr>
        <w:t xml:space="preserve"> </w:t>
      </w:r>
      <w:r w:rsidRPr="001C717B">
        <w:rPr>
          <w:rFonts w:asciiTheme="minorHAnsi" w:hAnsiTheme="minorHAnsi" w:cstheme="minorHAnsi"/>
          <w:sz w:val="24"/>
          <w:szCs w:val="24"/>
        </w:rPr>
        <w:t>soojusläbivus U ≤ 1,1 W/m2</w:t>
      </w:r>
      <w:r w:rsidR="002B1692">
        <w:rPr>
          <w:rFonts w:asciiTheme="minorHAnsi" w:hAnsiTheme="minorHAnsi" w:cstheme="minorHAnsi"/>
          <w:sz w:val="24"/>
          <w:szCs w:val="24"/>
        </w:rPr>
        <w:t>x</w:t>
      </w:r>
      <w:r w:rsidRPr="002B1692">
        <w:rPr>
          <w:rFonts w:asciiTheme="minorHAnsi" w:hAnsiTheme="minorHAnsi" w:cstheme="minorHAnsi"/>
          <w:sz w:val="24"/>
          <w:szCs w:val="24"/>
        </w:rPr>
        <w:t>K);</w:t>
      </w:r>
    </w:p>
    <w:p w14:paraId="0FB3FC65" w14:textId="21B0D7E9" w:rsidR="002B1692" w:rsidRDefault="00B9095F" w:rsidP="007B4BE2">
      <w:pPr>
        <w:pStyle w:val="Loendilik"/>
        <w:numPr>
          <w:ilvl w:val="2"/>
          <w:numId w:val="17"/>
        </w:numPr>
        <w:spacing w:after="0" w:line="360" w:lineRule="auto"/>
        <w:jc w:val="both"/>
        <w:rPr>
          <w:rFonts w:asciiTheme="minorHAnsi" w:hAnsiTheme="minorHAnsi" w:cstheme="minorHAnsi"/>
          <w:sz w:val="24"/>
          <w:szCs w:val="24"/>
        </w:rPr>
      </w:pPr>
      <w:r w:rsidRPr="00B9095F">
        <w:rPr>
          <w:rFonts w:asciiTheme="minorHAnsi" w:hAnsiTheme="minorHAnsi" w:cstheme="minorHAnsi"/>
          <w:sz w:val="24"/>
          <w:szCs w:val="24"/>
        </w:rPr>
        <w:t>esimese korruse põrandakonstruktsiooni soojustamine 10 cm soojustusmaterjaliga</w:t>
      </w:r>
      <w:r w:rsidR="008A7526">
        <w:rPr>
          <w:rFonts w:asciiTheme="minorHAnsi" w:hAnsiTheme="minorHAnsi" w:cstheme="minorHAnsi"/>
          <w:sz w:val="24"/>
          <w:szCs w:val="24"/>
        </w:rPr>
        <w:t xml:space="preserve"> </w:t>
      </w:r>
      <w:r>
        <w:rPr>
          <w:rFonts w:asciiTheme="minorHAnsi" w:hAnsiTheme="minorHAnsi" w:cstheme="minorHAnsi"/>
          <w:sz w:val="24"/>
          <w:szCs w:val="24"/>
        </w:rPr>
        <w:t>(välja arvatud võimla).</w:t>
      </w:r>
    </w:p>
    <w:p w14:paraId="1857B6E0" w14:textId="2EB8FFD7" w:rsidR="005373FE" w:rsidRPr="002B1692" w:rsidRDefault="005373FE" w:rsidP="007B4BE2">
      <w:pPr>
        <w:pStyle w:val="Loendilik"/>
        <w:numPr>
          <w:ilvl w:val="2"/>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Hoone väline projekteerimine teostada mahus, mis on vajalik </w:t>
      </w:r>
      <w:r w:rsidR="00FC30DC">
        <w:rPr>
          <w:rFonts w:asciiTheme="minorHAnsi" w:hAnsiTheme="minorHAnsi" w:cstheme="minorHAnsi"/>
          <w:sz w:val="24"/>
          <w:szCs w:val="24"/>
        </w:rPr>
        <w:t xml:space="preserve">vundamendi soojustamiseks, </w:t>
      </w:r>
      <w:r w:rsidR="00C144E0">
        <w:rPr>
          <w:rFonts w:asciiTheme="minorHAnsi" w:hAnsiTheme="minorHAnsi" w:cstheme="minorHAnsi"/>
          <w:sz w:val="24"/>
          <w:szCs w:val="24"/>
        </w:rPr>
        <w:t xml:space="preserve">panduse ehitamiseks, sademevee ärajuhtimiseks, </w:t>
      </w:r>
      <w:r w:rsidR="00566683">
        <w:rPr>
          <w:rFonts w:asciiTheme="minorHAnsi" w:hAnsiTheme="minorHAnsi" w:cstheme="minorHAnsi"/>
          <w:sz w:val="24"/>
          <w:szCs w:val="24"/>
        </w:rPr>
        <w:t xml:space="preserve">kaldteede ehitamiseks, välisustele juurdepääsu tagamiseks, </w:t>
      </w:r>
      <w:r w:rsidR="001F4D57">
        <w:rPr>
          <w:rFonts w:asciiTheme="minorHAnsi" w:hAnsiTheme="minorHAnsi" w:cstheme="minorHAnsi"/>
          <w:sz w:val="24"/>
          <w:szCs w:val="24"/>
        </w:rPr>
        <w:t>olemasolevate välistrasside sidumiseks hoonesiseste trassidega.</w:t>
      </w:r>
    </w:p>
    <w:p w14:paraId="4BFE3250" w14:textId="77777777" w:rsidR="00460123" w:rsidRDefault="00460123" w:rsidP="007B4BE2">
      <w:pPr>
        <w:pStyle w:val="Loendilik"/>
        <w:numPr>
          <w:ilvl w:val="1"/>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H</w:t>
      </w:r>
      <w:r w:rsidR="00F20037" w:rsidRPr="00BB716D">
        <w:rPr>
          <w:rFonts w:asciiTheme="minorHAnsi" w:hAnsiTheme="minorHAnsi" w:cstheme="minorHAnsi"/>
          <w:sz w:val="24"/>
          <w:szCs w:val="24"/>
        </w:rPr>
        <w:t>oone arhitektuurne</w:t>
      </w:r>
      <w:r w:rsidR="002C379D" w:rsidRPr="00BB716D">
        <w:rPr>
          <w:rFonts w:asciiTheme="minorHAnsi" w:hAnsiTheme="minorHAnsi" w:cstheme="minorHAnsi"/>
          <w:sz w:val="24"/>
          <w:szCs w:val="24"/>
        </w:rPr>
        <w:t xml:space="preserve"> ja </w:t>
      </w:r>
      <w:proofErr w:type="spellStart"/>
      <w:r w:rsidR="3FA5CB5B" w:rsidRPr="00BB716D">
        <w:rPr>
          <w:rFonts w:asciiTheme="minorHAnsi" w:hAnsiTheme="minorHAnsi" w:cstheme="minorHAnsi"/>
          <w:sz w:val="24"/>
          <w:szCs w:val="24"/>
        </w:rPr>
        <w:t>sise</w:t>
      </w:r>
      <w:proofErr w:type="spellEnd"/>
      <w:r w:rsidR="3FA5CB5B" w:rsidRPr="00BB716D">
        <w:rPr>
          <w:rFonts w:asciiTheme="minorHAnsi" w:hAnsiTheme="minorHAnsi" w:cstheme="minorHAnsi"/>
          <w:sz w:val="24"/>
          <w:szCs w:val="24"/>
        </w:rPr>
        <w:t>-arhitektuurne</w:t>
      </w:r>
      <w:r w:rsidR="00F20037" w:rsidRPr="00BB716D">
        <w:rPr>
          <w:rFonts w:asciiTheme="minorHAnsi" w:hAnsiTheme="minorHAnsi" w:cstheme="minorHAnsi"/>
          <w:sz w:val="24"/>
          <w:szCs w:val="24"/>
        </w:rPr>
        <w:t xml:space="preserve"> </w:t>
      </w:r>
      <w:r w:rsidR="002C379D" w:rsidRPr="00BB716D">
        <w:rPr>
          <w:rFonts w:asciiTheme="minorHAnsi" w:hAnsiTheme="minorHAnsi" w:cstheme="minorHAnsi"/>
          <w:sz w:val="24"/>
          <w:szCs w:val="24"/>
        </w:rPr>
        <w:t xml:space="preserve">osa ning </w:t>
      </w:r>
      <w:r w:rsidR="00F20037" w:rsidRPr="00BB716D">
        <w:rPr>
          <w:rFonts w:asciiTheme="minorHAnsi" w:hAnsiTheme="minorHAnsi" w:cstheme="minorHAnsi"/>
          <w:sz w:val="24"/>
          <w:szCs w:val="24"/>
        </w:rPr>
        <w:t>eriosad</w:t>
      </w:r>
    </w:p>
    <w:p w14:paraId="7A3A6838" w14:textId="53AFA112" w:rsidR="00CE1BAB" w:rsidRDefault="005476BD" w:rsidP="007B4BE2">
      <w:pPr>
        <w:pStyle w:val="Loendilik"/>
        <w:numPr>
          <w:ilvl w:val="2"/>
          <w:numId w:val="17"/>
        </w:numPr>
        <w:spacing w:after="0" w:line="360" w:lineRule="auto"/>
        <w:jc w:val="both"/>
        <w:rPr>
          <w:rFonts w:asciiTheme="minorHAnsi" w:hAnsiTheme="minorHAnsi" w:cstheme="minorHAnsi"/>
          <w:sz w:val="24"/>
          <w:szCs w:val="24"/>
        </w:rPr>
      </w:pPr>
      <w:r w:rsidRPr="005476BD">
        <w:rPr>
          <w:rFonts w:asciiTheme="minorHAnsi" w:hAnsiTheme="minorHAnsi" w:cstheme="minorHAnsi"/>
          <w:sz w:val="24"/>
          <w:szCs w:val="24"/>
        </w:rPr>
        <w:t>koostada hoone uus arhitektuurne ja konstruktiivne osa ehk hoone osaline laiendamine ja samas mittevajalike ja kasutusest väljas olevate ruumide lammutamine, olemasolevate ruumide uus planeeringulahendus</w:t>
      </w:r>
      <w:r w:rsidR="00D33FCC">
        <w:rPr>
          <w:rFonts w:asciiTheme="minorHAnsi" w:hAnsiTheme="minorHAnsi" w:cstheme="minorHAnsi"/>
          <w:sz w:val="24"/>
          <w:szCs w:val="24"/>
        </w:rPr>
        <w:t>, sh ruumide sisekujundus</w:t>
      </w:r>
      <w:r w:rsidR="00B54520">
        <w:rPr>
          <w:rFonts w:asciiTheme="minorHAnsi" w:hAnsiTheme="minorHAnsi" w:cstheme="minorHAnsi"/>
          <w:sz w:val="24"/>
          <w:szCs w:val="24"/>
        </w:rPr>
        <w:t>;</w:t>
      </w:r>
    </w:p>
    <w:p w14:paraId="0653D032" w14:textId="551FCE63" w:rsidR="00B54520" w:rsidRDefault="00CB2D43" w:rsidP="007B4BE2">
      <w:pPr>
        <w:pStyle w:val="Loendilik"/>
        <w:numPr>
          <w:ilvl w:val="2"/>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h</w:t>
      </w:r>
      <w:r w:rsidR="00066217">
        <w:rPr>
          <w:rFonts w:asciiTheme="minorHAnsi" w:hAnsiTheme="minorHAnsi" w:cstheme="minorHAnsi"/>
          <w:sz w:val="24"/>
          <w:szCs w:val="24"/>
        </w:rPr>
        <w:t xml:space="preserve">oone </w:t>
      </w:r>
      <w:r w:rsidR="00DF42CF">
        <w:rPr>
          <w:rFonts w:asciiTheme="minorHAnsi" w:hAnsiTheme="minorHAnsi" w:cstheme="minorHAnsi"/>
          <w:sz w:val="24"/>
          <w:szCs w:val="24"/>
        </w:rPr>
        <w:t xml:space="preserve">küttetorustike ja soojasõlme rekonstrueerimine </w:t>
      </w:r>
      <w:r w:rsidR="00066217">
        <w:rPr>
          <w:rFonts w:asciiTheme="minorHAnsi" w:hAnsiTheme="minorHAnsi" w:cstheme="minorHAnsi"/>
          <w:sz w:val="24"/>
          <w:szCs w:val="24"/>
        </w:rPr>
        <w:t xml:space="preserve">(võimalusel </w:t>
      </w:r>
      <w:r w:rsidR="00DF42CF">
        <w:rPr>
          <w:rFonts w:asciiTheme="minorHAnsi" w:hAnsiTheme="minorHAnsi" w:cstheme="minorHAnsi"/>
          <w:sz w:val="24"/>
          <w:szCs w:val="24"/>
        </w:rPr>
        <w:t>põrandaküte</w:t>
      </w:r>
      <w:r w:rsidR="00DD60F3">
        <w:rPr>
          <w:rFonts w:asciiTheme="minorHAnsi" w:hAnsiTheme="minorHAnsi" w:cstheme="minorHAnsi"/>
          <w:sz w:val="24"/>
          <w:szCs w:val="24"/>
        </w:rPr>
        <w:t>, kahe soojasõlme asemel jääb üks</w:t>
      </w:r>
      <w:r w:rsidR="00DF42CF">
        <w:rPr>
          <w:rFonts w:asciiTheme="minorHAnsi" w:hAnsiTheme="minorHAnsi" w:cstheme="minorHAnsi"/>
          <w:sz w:val="24"/>
          <w:szCs w:val="24"/>
        </w:rPr>
        <w:t>)</w:t>
      </w:r>
      <w:r w:rsidR="00B54520">
        <w:rPr>
          <w:rFonts w:asciiTheme="minorHAnsi" w:hAnsiTheme="minorHAnsi" w:cstheme="minorHAnsi"/>
          <w:sz w:val="24"/>
          <w:szCs w:val="24"/>
        </w:rPr>
        <w:t>;</w:t>
      </w:r>
    </w:p>
    <w:p w14:paraId="39C80D31" w14:textId="77777777" w:rsidR="006D3B00" w:rsidRDefault="00CB2D43" w:rsidP="007B4BE2">
      <w:pPr>
        <w:pStyle w:val="Loendilik"/>
        <w:numPr>
          <w:ilvl w:val="2"/>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hoone vee- ja kanalisatsioonitorustike re</w:t>
      </w:r>
      <w:r w:rsidR="006D3B00">
        <w:rPr>
          <w:rFonts w:asciiTheme="minorHAnsi" w:hAnsiTheme="minorHAnsi" w:cstheme="minorHAnsi"/>
          <w:sz w:val="24"/>
          <w:szCs w:val="24"/>
        </w:rPr>
        <w:t>konstrueerimine;</w:t>
      </w:r>
    </w:p>
    <w:p w14:paraId="3F5F05F9" w14:textId="2A173C11" w:rsidR="00BE0604" w:rsidRPr="00FF2D62" w:rsidRDefault="006D3B00" w:rsidP="007B4BE2">
      <w:pPr>
        <w:pStyle w:val="Loendilik"/>
        <w:numPr>
          <w:ilvl w:val="2"/>
          <w:numId w:val="17"/>
        </w:numPr>
        <w:spacing w:after="0" w:line="360" w:lineRule="auto"/>
        <w:jc w:val="both"/>
        <w:rPr>
          <w:rFonts w:asciiTheme="minorHAnsi" w:hAnsiTheme="minorHAnsi" w:cstheme="minorHAnsi"/>
          <w:sz w:val="24"/>
          <w:szCs w:val="24"/>
        </w:rPr>
      </w:pPr>
      <w:r w:rsidRPr="00FF2D62">
        <w:rPr>
          <w:rFonts w:asciiTheme="minorHAnsi" w:hAnsiTheme="minorHAnsi" w:cstheme="minorHAnsi"/>
          <w:sz w:val="24"/>
          <w:szCs w:val="24"/>
        </w:rPr>
        <w:t xml:space="preserve">hoone </w:t>
      </w:r>
      <w:r w:rsidR="007E1938" w:rsidRPr="00FF2D62">
        <w:rPr>
          <w:rFonts w:asciiTheme="minorHAnsi" w:hAnsiTheme="minorHAnsi" w:cstheme="minorHAnsi"/>
          <w:sz w:val="24"/>
          <w:szCs w:val="24"/>
        </w:rPr>
        <w:t>tugev</w:t>
      </w:r>
      <w:r w:rsidRPr="00FF2D62">
        <w:rPr>
          <w:rFonts w:asciiTheme="minorHAnsi" w:hAnsiTheme="minorHAnsi" w:cstheme="minorHAnsi"/>
          <w:sz w:val="24"/>
          <w:szCs w:val="24"/>
        </w:rPr>
        <w:t>vooluosa rekonstrueerimine</w:t>
      </w:r>
      <w:r w:rsidR="00803CA0">
        <w:rPr>
          <w:rFonts w:asciiTheme="minorHAnsi" w:hAnsiTheme="minorHAnsi" w:cstheme="minorHAnsi"/>
          <w:sz w:val="24"/>
          <w:szCs w:val="24"/>
        </w:rPr>
        <w:t xml:space="preserve"> </w:t>
      </w:r>
      <w:r w:rsidR="003A1D49">
        <w:rPr>
          <w:rFonts w:asciiTheme="minorHAnsi" w:hAnsiTheme="minorHAnsi" w:cstheme="minorHAnsi"/>
          <w:sz w:val="24"/>
          <w:szCs w:val="24"/>
        </w:rPr>
        <w:t>(</w:t>
      </w:r>
      <w:r w:rsidR="00A5640B">
        <w:rPr>
          <w:rFonts w:asciiTheme="minorHAnsi" w:hAnsiTheme="minorHAnsi" w:cstheme="minorHAnsi"/>
          <w:sz w:val="24"/>
          <w:szCs w:val="24"/>
        </w:rPr>
        <w:t xml:space="preserve">2020 aastal teostatud </w:t>
      </w:r>
      <w:r w:rsidR="00FD2844">
        <w:rPr>
          <w:rFonts w:asciiTheme="minorHAnsi" w:hAnsiTheme="minorHAnsi" w:cstheme="minorHAnsi"/>
          <w:sz w:val="24"/>
          <w:szCs w:val="24"/>
        </w:rPr>
        <w:t>r</w:t>
      </w:r>
      <w:r w:rsidR="00A5640B">
        <w:rPr>
          <w:rFonts w:asciiTheme="minorHAnsi" w:hAnsiTheme="minorHAnsi" w:cstheme="minorHAnsi"/>
          <w:sz w:val="24"/>
          <w:szCs w:val="24"/>
        </w:rPr>
        <w:t>ekonstrueerimine jä</w:t>
      </w:r>
      <w:r w:rsidR="00FD2844">
        <w:rPr>
          <w:rFonts w:asciiTheme="minorHAnsi" w:hAnsiTheme="minorHAnsi" w:cstheme="minorHAnsi"/>
          <w:sz w:val="24"/>
          <w:szCs w:val="24"/>
        </w:rPr>
        <w:t xml:space="preserve">rgselt </w:t>
      </w:r>
      <w:r w:rsidR="00574AA7">
        <w:rPr>
          <w:rFonts w:asciiTheme="minorHAnsi" w:hAnsiTheme="minorHAnsi" w:cstheme="minorHAnsi"/>
          <w:sz w:val="24"/>
          <w:szCs w:val="24"/>
        </w:rPr>
        <w:t>jäetakse olemasolevad peakilp, jaotuskapid ja magistraalliinid</w:t>
      </w:r>
      <w:r w:rsidR="006F6EB1">
        <w:rPr>
          <w:rFonts w:asciiTheme="minorHAnsi" w:hAnsiTheme="minorHAnsi" w:cstheme="minorHAnsi"/>
          <w:sz w:val="24"/>
          <w:szCs w:val="24"/>
        </w:rPr>
        <w:t>, ümberprojekteerimine puudutab</w:t>
      </w:r>
      <w:r w:rsidR="00FD2844">
        <w:rPr>
          <w:rFonts w:asciiTheme="minorHAnsi" w:hAnsiTheme="minorHAnsi" w:cstheme="minorHAnsi"/>
          <w:sz w:val="24"/>
          <w:szCs w:val="24"/>
        </w:rPr>
        <w:t xml:space="preserve"> ruumiplaani muudatus</w:t>
      </w:r>
      <w:r w:rsidR="00E37F9A">
        <w:rPr>
          <w:rFonts w:asciiTheme="minorHAnsi" w:hAnsiTheme="minorHAnsi" w:cstheme="minorHAnsi"/>
          <w:sz w:val="24"/>
          <w:szCs w:val="24"/>
        </w:rPr>
        <w:t>t</w:t>
      </w:r>
      <w:r w:rsidR="00FD2844">
        <w:rPr>
          <w:rFonts w:asciiTheme="minorHAnsi" w:hAnsiTheme="minorHAnsi" w:cstheme="minorHAnsi"/>
          <w:sz w:val="24"/>
          <w:szCs w:val="24"/>
        </w:rPr>
        <w:t>e</w:t>
      </w:r>
      <w:r w:rsidR="00E37F9A">
        <w:rPr>
          <w:rFonts w:asciiTheme="minorHAnsi" w:hAnsiTheme="minorHAnsi" w:cstheme="minorHAnsi"/>
          <w:sz w:val="24"/>
          <w:szCs w:val="24"/>
        </w:rPr>
        <w:t>st tuleneva</w:t>
      </w:r>
      <w:r w:rsidR="006F6EB1">
        <w:rPr>
          <w:rFonts w:asciiTheme="minorHAnsi" w:hAnsiTheme="minorHAnsi" w:cstheme="minorHAnsi"/>
          <w:sz w:val="24"/>
          <w:szCs w:val="24"/>
        </w:rPr>
        <w:t>i</w:t>
      </w:r>
      <w:r w:rsidR="00E37F9A">
        <w:rPr>
          <w:rFonts w:asciiTheme="minorHAnsi" w:hAnsiTheme="minorHAnsi" w:cstheme="minorHAnsi"/>
          <w:sz w:val="24"/>
          <w:szCs w:val="24"/>
        </w:rPr>
        <w:t>d ruumide jõupistiku</w:t>
      </w:r>
      <w:r w:rsidR="00FB0715">
        <w:rPr>
          <w:rFonts w:asciiTheme="minorHAnsi" w:hAnsiTheme="minorHAnsi" w:cstheme="minorHAnsi"/>
          <w:sz w:val="24"/>
          <w:szCs w:val="24"/>
        </w:rPr>
        <w:t>id</w:t>
      </w:r>
      <w:r w:rsidR="00E37F9A">
        <w:rPr>
          <w:rFonts w:asciiTheme="minorHAnsi" w:hAnsiTheme="minorHAnsi" w:cstheme="minorHAnsi"/>
          <w:sz w:val="24"/>
          <w:szCs w:val="24"/>
        </w:rPr>
        <w:t xml:space="preserve"> ja </w:t>
      </w:r>
      <w:r w:rsidR="00803CA0">
        <w:rPr>
          <w:rFonts w:asciiTheme="minorHAnsi" w:hAnsiTheme="minorHAnsi" w:cstheme="minorHAnsi"/>
          <w:sz w:val="24"/>
          <w:szCs w:val="24"/>
        </w:rPr>
        <w:t>valguslahendu</w:t>
      </w:r>
      <w:r w:rsidR="006F6EB1">
        <w:rPr>
          <w:rFonts w:asciiTheme="minorHAnsi" w:hAnsiTheme="minorHAnsi" w:cstheme="minorHAnsi"/>
          <w:sz w:val="24"/>
          <w:szCs w:val="24"/>
        </w:rPr>
        <w:t>si)</w:t>
      </w:r>
      <w:r w:rsidR="00803CA0">
        <w:rPr>
          <w:rFonts w:asciiTheme="minorHAnsi" w:hAnsiTheme="minorHAnsi" w:cstheme="minorHAnsi"/>
          <w:sz w:val="24"/>
          <w:szCs w:val="24"/>
        </w:rPr>
        <w:t xml:space="preserve"> </w:t>
      </w:r>
    </w:p>
    <w:p w14:paraId="78834097" w14:textId="4C115F7A" w:rsidR="00AD74F2" w:rsidRDefault="007E1938" w:rsidP="007B4BE2">
      <w:pPr>
        <w:pStyle w:val="Loendilik"/>
        <w:numPr>
          <w:ilvl w:val="2"/>
          <w:numId w:val="17"/>
        </w:numPr>
        <w:spacing w:after="0" w:line="360" w:lineRule="auto"/>
        <w:jc w:val="both"/>
        <w:rPr>
          <w:rFonts w:asciiTheme="minorHAnsi" w:hAnsiTheme="minorHAnsi" w:cstheme="minorHAnsi"/>
          <w:sz w:val="24"/>
          <w:szCs w:val="24"/>
        </w:rPr>
      </w:pPr>
      <w:r w:rsidRPr="00803CA0">
        <w:rPr>
          <w:rFonts w:asciiTheme="minorHAnsi" w:hAnsiTheme="minorHAnsi" w:cstheme="minorHAnsi"/>
          <w:sz w:val="24"/>
          <w:szCs w:val="24"/>
        </w:rPr>
        <w:t>hoone nõrkvooluosa rekonstrueerimine</w:t>
      </w:r>
      <w:r w:rsidR="00052FD0" w:rsidRPr="00803CA0">
        <w:rPr>
          <w:rFonts w:asciiTheme="minorHAnsi" w:hAnsiTheme="minorHAnsi" w:cstheme="minorHAnsi"/>
          <w:sz w:val="24"/>
          <w:szCs w:val="24"/>
        </w:rPr>
        <w:t xml:space="preserve"> </w:t>
      </w:r>
      <w:r w:rsidR="00A14F15">
        <w:rPr>
          <w:rFonts w:asciiTheme="minorHAnsi" w:hAnsiTheme="minorHAnsi" w:cstheme="minorHAnsi"/>
          <w:sz w:val="24"/>
          <w:szCs w:val="24"/>
        </w:rPr>
        <w:t>(</w:t>
      </w:r>
      <w:r w:rsidR="00803CA0" w:rsidRPr="00803CA0">
        <w:rPr>
          <w:rFonts w:asciiTheme="minorHAnsi" w:hAnsiTheme="minorHAnsi" w:cstheme="minorHAnsi"/>
          <w:sz w:val="24"/>
          <w:szCs w:val="24"/>
        </w:rPr>
        <w:t xml:space="preserve">2020 aastal teostatud rekonstrueerimine järgselt </w:t>
      </w:r>
      <w:r w:rsidR="000A3506">
        <w:rPr>
          <w:rFonts w:asciiTheme="minorHAnsi" w:hAnsiTheme="minorHAnsi" w:cstheme="minorHAnsi"/>
          <w:sz w:val="24"/>
          <w:szCs w:val="24"/>
        </w:rPr>
        <w:t xml:space="preserve">projekteerida ümber </w:t>
      </w:r>
      <w:r w:rsidR="00803CA0" w:rsidRPr="00803CA0">
        <w:rPr>
          <w:rFonts w:asciiTheme="minorHAnsi" w:hAnsiTheme="minorHAnsi" w:cstheme="minorHAnsi"/>
          <w:sz w:val="24"/>
          <w:szCs w:val="24"/>
        </w:rPr>
        <w:t>ruumiplaani</w:t>
      </w:r>
      <w:r w:rsidR="00C620B3">
        <w:rPr>
          <w:rFonts w:asciiTheme="minorHAnsi" w:hAnsiTheme="minorHAnsi" w:cstheme="minorHAnsi"/>
          <w:sz w:val="24"/>
          <w:szCs w:val="24"/>
        </w:rPr>
        <w:t>de</w:t>
      </w:r>
      <w:r w:rsidR="00803CA0" w:rsidRPr="00803CA0">
        <w:rPr>
          <w:rFonts w:asciiTheme="minorHAnsi" w:hAnsiTheme="minorHAnsi" w:cstheme="minorHAnsi"/>
          <w:sz w:val="24"/>
          <w:szCs w:val="24"/>
        </w:rPr>
        <w:t xml:space="preserve"> muudatustest</w:t>
      </w:r>
      <w:r w:rsidR="00AD74F2">
        <w:rPr>
          <w:rFonts w:asciiTheme="minorHAnsi" w:hAnsiTheme="minorHAnsi" w:cstheme="minorHAnsi"/>
          <w:sz w:val="24"/>
          <w:szCs w:val="24"/>
        </w:rPr>
        <w:t xml:space="preserve"> tulenevad ruumide</w:t>
      </w:r>
      <w:r w:rsidR="00803CA0" w:rsidRPr="00803CA0">
        <w:rPr>
          <w:rFonts w:asciiTheme="minorHAnsi" w:hAnsiTheme="minorHAnsi" w:cstheme="minorHAnsi"/>
          <w:sz w:val="24"/>
          <w:szCs w:val="24"/>
        </w:rPr>
        <w:t xml:space="preserve"> </w:t>
      </w:r>
      <w:r w:rsidR="00987B2E">
        <w:rPr>
          <w:rFonts w:asciiTheme="minorHAnsi" w:hAnsiTheme="minorHAnsi" w:cstheme="minorHAnsi"/>
          <w:sz w:val="24"/>
          <w:szCs w:val="24"/>
        </w:rPr>
        <w:t>nõrkvoolu</w:t>
      </w:r>
      <w:r w:rsidR="00803CA0" w:rsidRPr="00803CA0">
        <w:rPr>
          <w:rFonts w:asciiTheme="minorHAnsi" w:hAnsiTheme="minorHAnsi" w:cstheme="minorHAnsi"/>
          <w:sz w:val="24"/>
          <w:szCs w:val="24"/>
        </w:rPr>
        <w:t>lahendused</w:t>
      </w:r>
      <w:r w:rsidR="00AD74F2">
        <w:rPr>
          <w:rFonts w:asciiTheme="minorHAnsi" w:hAnsiTheme="minorHAnsi" w:cstheme="minorHAnsi"/>
          <w:sz w:val="24"/>
          <w:szCs w:val="24"/>
        </w:rPr>
        <w:t>)</w:t>
      </w:r>
    </w:p>
    <w:p w14:paraId="69188933" w14:textId="3F714C27" w:rsidR="00360400" w:rsidRPr="00803CA0" w:rsidRDefault="00AD74F2" w:rsidP="007B4BE2">
      <w:pPr>
        <w:pStyle w:val="Loendilik"/>
        <w:numPr>
          <w:ilvl w:val="2"/>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D33FCC" w:rsidRPr="00803CA0">
        <w:rPr>
          <w:rFonts w:asciiTheme="minorHAnsi" w:hAnsiTheme="minorHAnsi" w:cstheme="minorHAnsi"/>
          <w:sz w:val="24"/>
          <w:szCs w:val="24"/>
        </w:rPr>
        <w:t>hoone</w:t>
      </w:r>
      <w:r w:rsidR="001C0AC6" w:rsidRPr="00803CA0">
        <w:rPr>
          <w:rFonts w:asciiTheme="minorHAnsi" w:hAnsiTheme="minorHAnsi" w:cstheme="minorHAnsi"/>
          <w:sz w:val="24"/>
          <w:szCs w:val="24"/>
        </w:rPr>
        <w:t xml:space="preserve"> </w:t>
      </w:r>
      <w:r w:rsidR="00D33FCC" w:rsidRPr="00803CA0">
        <w:rPr>
          <w:rFonts w:asciiTheme="minorHAnsi" w:hAnsiTheme="minorHAnsi" w:cstheme="minorHAnsi"/>
          <w:sz w:val="24"/>
          <w:szCs w:val="24"/>
        </w:rPr>
        <w:t>tuleohutusosa</w:t>
      </w:r>
      <w:r w:rsidR="00B5387A" w:rsidRPr="00803CA0">
        <w:rPr>
          <w:rFonts w:asciiTheme="minorHAnsi" w:hAnsiTheme="minorHAnsi" w:cstheme="minorHAnsi"/>
          <w:sz w:val="24"/>
          <w:szCs w:val="24"/>
        </w:rPr>
        <w:t xml:space="preserve"> </w:t>
      </w:r>
      <w:r w:rsidR="001C0AC6" w:rsidRPr="00803CA0">
        <w:rPr>
          <w:rFonts w:asciiTheme="minorHAnsi" w:hAnsiTheme="minorHAnsi" w:cstheme="minorHAnsi"/>
          <w:sz w:val="24"/>
          <w:szCs w:val="24"/>
        </w:rPr>
        <w:t>projekteerimine</w:t>
      </w:r>
      <w:r w:rsidR="003E5756" w:rsidRPr="00803CA0">
        <w:rPr>
          <w:rFonts w:asciiTheme="minorHAnsi" w:hAnsiTheme="minorHAnsi" w:cstheme="minorHAnsi"/>
          <w:sz w:val="24"/>
          <w:szCs w:val="24"/>
        </w:rPr>
        <w:t xml:space="preserve">, sh tuletõkkesektsioonid, tulevalve ja evakuatsioon </w:t>
      </w:r>
    </w:p>
    <w:p w14:paraId="387DEF53" w14:textId="468188C4" w:rsidR="00673F7F" w:rsidRDefault="00C17734" w:rsidP="007B4BE2">
      <w:pPr>
        <w:pStyle w:val="Loendilik"/>
        <w:numPr>
          <w:ilvl w:val="2"/>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hoone</w:t>
      </w:r>
      <w:r w:rsidR="00821D02" w:rsidRPr="00BB716D">
        <w:rPr>
          <w:rFonts w:asciiTheme="minorHAnsi" w:hAnsiTheme="minorHAnsi" w:cstheme="minorHAnsi"/>
          <w:sz w:val="24"/>
          <w:szCs w:val="24"/>
        </w:rPr>
        <w:t xml:space="preserve"> invaligipääs</w:t>
      </w:r>
      <w:r w:rsidR="007F2E3A">
        <w:rPr>
          <w:rFonts w:asciiTheme="minorHAnsi" w:hAnsiTheme="minorHAnsi" w:cstheme="minorHAnsi"/>
          <w:sz w:val="24"/>
          <w:szCs w:val="24"/>
        </w:rPr>
        <w:t>ude lahendamine (sh pandused, tualett)</w:t>
      </w:r>
      <w:r w:rsidR="00821D02" w:rsidRPr="00BB716D">
        <w:rPr>
          <w:rFonts w:asciiTheme="minorHAnsi" w:hAnsiTheme="minorHAnsi" w:cstheme="minorHAnsi"/>
          <w:sz w:val="24"/>
          <w:szCs w:val="24"/>
        </w:rPr>
        <w:t>.</w:t>
      </w:r>
    </w:p>
    <w:p w14:paraId="7268AB88" w14:textId="726DFEE2" w:rsidR="00D81AC6" w:rsidRDefault="00D81AC6" w:rsidP="007B4BE2">
      <w:pPr>
        <w:pStyle w:val="Loendilik"/>
        <w:numPr>
          <w:ilvl w:val="1"/>
          <w:numId w:val="17"/>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Põhikooli peahoone ja kõrvalhoone vahelise </w:t>
      </w:r>
      <w:r w:rsidR="002D1154">
        <w:rPr>
          <w:rFonts w:asciiTheme="minorHAnsi" w:hAnsiTheme="minorHAnsi" w:cstheme="minorHAnsi"/>
          <w:sz w:val="24"/>
          <w:szCs w:val="24"/>
        </w:rPr>
        <w:t>ühendusgalerii projekteerimine.</w:t>
      </w:r>
    </w:p>
    <w:p w14:paraId="43B49F16" w14:textId="4D1E279E" w:rsidR="001B7B57" w:rsidRPr="001B7B57" w:rsidRDefault="007F48CD" w:rsidP="007F48CD">
      <w:pPr>
        <w:pStyle w:val="Loendilik"/>
        <w:numPr>
          <w:ilvl w:val="0"/>
          <w:numId w:val="17"/>
        </w:numPr>
        <w:spacing w:after="0" w:line="360" w:lineRule="auto"/>
        <w:jc w:val="both"/>
        <w:rPr>
          <w:rFonts w:asciiTheme="minorHAnsi" w:hAnsiTheme="minorHAnsi" w:cstheme="minorHAnsi"/>
          <w:sz w:val="24"/>
          <w:szCs w:val="24"/>
        </w:rPr>
      </w:pPr>
      <w:r w:rsidRPr="001B7B57">
        <w:rPr>
          <w:rFonts w:asciiTheme="minorHAnsi" w:hAnsiTheme="minorHAnsi" w:cstheme="minorHAnsi"/>
          <w:sz w:val="24"/>
          <w:szCs w:val="24"/>
        </w:rPr>
        <w:t>Projekteerimistööd sh tööde mahtude tabel ja eelarve peavad olemas koostatud viisi, et ehitushange on võimalik korraldada kahes etapis</w:t>
      </w:r>
      <w:r w:rsidR="001B7B57">
        <w:rPr>
          <w:rFonts w:asciiTheme="minorHAnsi" w:hAnsiTheme="minorHAnsi" w:cstheme="minorHAnsi"/>
          <w:sz w:val="24"/>
          <w:szCs w:val="24"/>
        </w:rPr>
        <w:t>:</w:t>
      </w:r>
      <w:r w:rsidRPr="001B7B57">
        <w:rPr>
          <w:rFonts w:asciiTheme="minorHAnsi" w:hAnsiTheme="minorHAnsi" w:cstheme="minorHAnsi"/>
          <w:sz w:val="24"/>
          <w:szCs w:val="24"/>
        </w:rPr>
        <w:t xml:space="preserve"> </w:t>
      </w:r>
    </w:p>
    <w:p w14:paraId="7A17D566" w14:textId="1DD6E165" w:rsidR="001B7B57" w:rsidRPr="001B7B57" w:rsidRDefault="007F48CD" w:rsidP="001B7B57">
      <w:pPr>
        <w:pStyle w:val="Loendilik"/>
        <w:numPr>
          <w:ilvl w:val="1"/>
          <w:numId w:val="17"/>
        </w:numPr>
        <w:spacing w:after="0" w:line="360" w:lineRule="auto"/>
        <w:jc w:val="both"/>
        <w:rPr>
          <w:rFonts w:asciiTheme="minorHAnsi" w:hAnsiTheme="minorHAnsi" w:cstheme="minorHAnsi"/>
          <w:sz w:val="24"/>
          <w:szCs w:val="24"/>
        </w:rPr>
      </w:pPr>
      <w:r w:rsidRPr="001B7B57">
        <w:rPr>
          <w:rFonts w:asciiTheme="minorHAnsi" w:hAnsiTheme="minorHAnsi" w:cstheme="minorHAnsi"/>
          <w:sz w:val="24"/>
          <w:szCs w:val="24"/>
        </w:rPr>
        <w:t>energiasäästu meetme tööd koos hoonesiseste töödega</w:t>
      </w:r>
      <w:r w:rsidR="00F91301">
        <w:rPr>
          <w:rFonts w:asciiTheme="minorHAnsi" w:hAnsiTheme="minorHAnsi" w:cstheme="minorHAnsi"/>
          <w:sz w:val="24"/>
          <w:szCs w:val="24"/>
        </w:rPr>
        <w:t xml:space="preserve"> </w:t>
      </w:r>
      <w:r w:rsidR="00D4363B">
        <w:rPr>
          <w:rFonts w:asciiTheme="minorHAnsi" w:hAnsiTheme="minorHAnsi" w:cstheme="minorHAnsi"/>
          <w:sz w:val="24"/>
          <w:szCs w:val="24"/>
        </w:rPr>
        <w:t>(</w:t>
      </w:r>
      <w:r w:rsidR="00F91301">
        <w:rPr>
          <w:rFonts w:asciiTheme="minorHAnsi" w:hAnsiTheme="minorHAnsi" w:cstheme="minorHAnsi"/>
          <w:sz w:val="24"/>
          <w:szCs w:val="24"/>
        </w:rPr>
        <w:t>vaata punktid</w:t>
      </w:r>
      <w:r w:rsidR="00D4363B">
        <w:rPr>
          <w:rFonts w:asciiTheme="minorHAnsi" w:hAnsiTheme="minorHAnsi" w:cstheme="minorHAnsi"/>
          <w:sz w:val="24"/>
          <w:szCs w:val="24"/>
        </w:rPr>
        <w:t xml:space="preserve"> 1.1 ja 1.2)</w:t>
      </w:r>
      <w:r w:rsidRPr="001B7B57">
        <w:rPr>
          <w:rFonts w:asciiTheme="minorHAnsi" w:hAnsiTheme="minorHAnsi" w:cstheme="minorHAnsi"/>
          <w:sz w:val="24"/>
          <w:szCs w:val="24"/>
        </w:rPr>
        <w:t xml:space="preserve"> </w:t>
      </w:r>
    </w:p>
    <w:p w14:paraId="63DC8675" w14:textId="41CEA08C" w:rsidR="007F48CD" w:rsidRPr="001B7B57" w:rsidRDefault="007F48CD" w:rsidP="001B7B57">
      <w:pPr>
        <w:pStyle w:val="Loendilik"/>
        <w:numPr>
          <w:ilvl w:val="1"/>
          <w:numId w:val="17"/>
        </w:numPr>
        <w:spacing w:after="0" w:line="360" w:lineRule="auto"/>
        <w:jc w:val="both"/>
        <w:rPr>
          <w:rFonts w:asciiTheme="minorHAnsi" w:hAnsiTheme="minorHAnsi" w:cstheme="minorHAnsi"/>
          <w:sz w:val="24"/>
          <w:szCs w:val="24"/>
        </w:rPr>
      </w:pPr>
      <w:r w:rsidRPr="001B7B57">
        <w:rPr>
          <w:rFonts w:asciiTheme="minorHAnsi" w:hAnsiTheme="minorHAnsi" w:cstheme="minorHAnsi"/>
          <w:sz w:val="24"/>
          <w:szCs w:val="24"/>
        </w:rPr>
        <w:t>ühendusgalerii</w:t>
      </w:r>
      <w:r w:rsidR="00F91301">
        <w:rPr>
          <w:rFonts w:asciiTheme="minorHAnsi" w:hAnsiTheme="minorHAnsi" w:cstheme="minorHAnsi"/>
          <w:sz w:val="24"/>
          <w:szCs w:val="24"/>
        </w:rPr>
        <w:t xml:space="preserve"> </w:t>
      </w:r>
      <w:r w:rsidR="00D4363B">
        <w:rPr>
          <w:rFonts w:asciiTheme="minorHAnsi" w:hAnsiTheme="minorHAnsi" w:cstheme="minorHAnsi"/>
          <w:sz w:val="24"/>
          <w:szCs w:val="24"/>
        </w:rPr>
        <w:t>(vaat</w:t>
      </w:r>
      <w:r w:rsidR="00F91301">
        <w:rPr>
          <w:rFonts w:asciiTheme="minorHAnsi" w:hAnsiTheme="minorHAnsi" w:cstheme="minorHAnsi"/>
          <w:sz w:val="24"/>
          <w:szCs w:val="24"/>
        </w:rPr>
        <w:t>a punkt 1.3)</w:t>
      </w:r>
    </w:p>
    <w:p w14:paraId="159C93CB" w14:textId="0ABF7CF2" w:rsidR="007F48CD" w:rsidRPr="007F48CD" w:rsidRDefault="007F48CD" w:rsidP="007F48CD">
      <w:pPr>
        <w:pStyle w:val="Loendilik"/>
        <w:spacing w:after="0" w:line="360" w:lineRule="auto"/>
        <w:ind w:left="360"/>
        <w:jc w:val="both"/>
        <w:rPr>
          <w:rFonts w:asciiTheme="minorHAnsi" w:hAnsiTheme="minorHAnsi" w:cstheme="minorHAnsi"/>
          <w:sz w:val="24"/>
          <w:szCs w:val="24"/>
        </w:rPr>
      </w:pPr>
    </w:p>
    <w:p w14:paraId="6D7F957D" w14:textId="7D1DBFA3" w:rsidR="7DFCE257" w:rsidRPr="009E11BC" w:rsidRDefault="7DFCE257" w:rsidP="7DFCE257">
      <w:pPr>
        <w:spacing w:after="0" w:line="360" w:lineRule="auto"/>
        <w:jc w:val="both"/>
        <w:rPr>
          <w:rFonts w:asciiTheme="minorHAnsi" w:hAnsiTheme="minorHAnsi" w:cstheme="minorHAnsi"/>
          <w:sz w:val="24"/>
          <w:szCs w:val="24"/>
        </w:rPr>
      </w:pPr>
    </w:p>
    <w:p w14:paraId="6F476BF1" w14:textId="19B405D3" w:rsidR="02B2F962" w:rsidRPr="009E11BC" w:rsidRDefault="192036AF" w:rsidP="7DFCE257">
      <w:p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1.2 Lähtedokumendid</w:t>
      </w:r>
    </w:p>
    <w:p w14:paraId="73E4D506" w14:textId="77777777" w:rsidR="00821D02" w:rsidRPr="009E11BC" w:rsidRDefault="00821D02" w:rsidP="7DFCE257">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Hoone projekti koostamisel tuleb lähtuda:</w:t>
      </w:r>
    </w:p>
    <w:p w14:paraId="73D27818" w14:textId="6ECA3862" w:rsidR="00821D02" w:rsidRPr="00650E04" w:rsidRDefault="00821D02" w:rsidP="003D6B6C">
      <w:pPr>
        <w:pStyle w:val="Loendilik"/>
        <w:numPr>
          <w:ilvl w:val="0"/>
          <w:numId w:val="8"/>
        </w:numPr>
        <w:spacing w:after="0" w:line="240" w:lineRule="auto"/>
        <w:jc w:val="both"/>
        <w:rPr>
          <w:rFonts w:asciiTheme="minorHAnsi" w:hAnsiTheme="minorHAnsi" w:cstheme="minorHAnsi"/>
          <w:sz w:val="24"/>
          <w:szCs w:val="24"/>
        </w:rPr>
      </w:pPr>
      <w:r w:rsidRPr="00650E04">
        <w:rPr>
          <w:rFonts w:asciiTheme="minorHAnsi" w:hAnsiTheme="minorHAnsi" w:cstheme="minorHAnsi"/>
          <w:sz w:val="24"/>
          <w:szCs w:val="24"/>
        </w:rPr>
        <w:lastRenderedPageBreak/>
        <w:t>olemasolevast olukorras</w:t>
      </w:r>
      <w:r w:rsidR="00B5387A" w:rsidRPr="00650E04">
        <w:rPr>
          <w:rFonts w:asciiTheme="minorHAnsi" w:hAnsiTheme="minorHAnsi" w:cstheme="minorHAnsi"/>
          <w:sz w:val="24"/>
          <w:szCs w:val="24"/>
        </w:rPr>
        <w:t>t</w:t>
      </w:r>
      <w:r w:rsidRPr="00650E04">
        <w:rPr>
          <w:rFonts w:asciiTheme="minorHAnsi" w:hAnsiTheme="minorHAnsi" w:cstheme="minorHAnsi"/>
          <w:sz w:val="24"/>
          <w:szCs w:val="24"/>
        </w:rPr>
        <w:t xml:space="preserve"> sh varasem</w:t>
      </w:r>
      <w:r w:rsidR="00B5387A" w:rsidRPr="00650E04">
        <w:rPr>
          <w:rFonts w:asciiTheme="minorHAnsi" w:hAnsiTheme="minorHAnsi" w:cstheme="minorHAnsi"/>
          <w:sz w:val="24"/>
          <w:szCs w:val="24"/>
        </w:rPr>
        <w:t>a</w:t>
      </w:r>
      <w:r w:rsidR="00391694">
        <w:rPr>
          <w:rFonts w:asciiTheme="minorHAnsi" w:hAnsiTheme="minorHAnsi" w:cstheme="minorHAnsi"/>
          <w:sz w:val="24"/>
          <w:szCs w:val="24"/>
        </w:rPr>
        <w:t>lt</w:t>
      </w:r>
      <w:r w:rsidR="00B5387A" w:rsidRPr="00650E04">
        <w:rPr>
          <w:rFonts w:asciiTheme="minorHAnsi" w:hAnsiTheme="minorHAnsi" w:cstheme="minorHAnsi"/>
          <w:sz w:val="24"/>
          <w:szCs w:val="24"/>
        </w:rPr>
        <w:t xml:space="preserve"> ellu viidud ehitustöödest</w:t>
      </w:r>
      <w:r w:rsidRPr="00650E04">
        <w:rPr>
          <w:rFonts w:asciiTheme="minorHAnsi" w:hAnsiTheme="minorHAnsi" w:cstheme="minorHAnsi"/>
          <w:sz w:val="24"/>
          <w:szCs w:val="24"/>
        </w:rPr>
        <w:t>;</w:t>
      </w:r>
    </w:p>
    <w:p w14:paraId="4B48ABDC" w14:textId="446065DA" w:rsidR="00821D02" w:rsidRPr="00E475AB" w:rsidRDefault="00CA2F37" w:rsidP="003D6B6C">
      <w:pPr>
        <w:pStyle w:val="Loendilik"/>
        <w:numPr>
          <w:ilvl w:val="0"/>
          <w:numId w:val="8"/>
        </w:numPr>
        <w:spacing w:after="0" w:line="240" w:lineRule="auto"/>
        <w:jc w:val="both"/>
        <w:rPr>
          <w:rFonts w:asciiTheme="minorHAnsi" w:hAnsiTheme="minorHAnsi" w:cstheme="minorHAnsi"/>
          <w:sz w:val="24"/>
          <w:szCs w:val="24"/>
        </w:rPr>
      </w:pPr>
      <w:r w:rsidRPr="00E475AB">
        <w:rPr>
          <w:rFonts w:asciiTheme="minorHAnsi" w:hAnsiTheme="minorHAnsi" w:cstheme="minorHAnsi"/>
          <w:sz w:val="24"/>
          <w:szCs w:val="24"/>
        </w:rPr>
        <w:t xml:space="preserve">Energiasäästubüroo OÜ  poolt </w:t>
      </w:r>
      <w:r w:rsidR="001955D0" w:rsidRPr="00E475AB">
        <w:rPr>
          <w:rFonts w:asciiTheme="minorHAnsi" w:hAnsiTheme="minorHAnsi" w:cstheme="minorHAnsi"/>
          <w:sz w:val="24"/>
          <w:szCs w:val="24"/>
        </w:rPr>
        <w:t xml:space="preserve">2020 aastal </w:t>
      </w:r>
      <w:r w:rsidRPr="00E475AB">
        <w:rPr>
          <w:rFonts w:asciiTheme="minorHAnsi" w:hAnsiTheme="minorHAnsi" w:cstheme="minorHAnsi"/>
          <w:sz w:val="24"/>
          <w:szCs w:val="24"/>
        </w:rPr>
        <w:t xml:space="preserve">koostatud </w:t>
      </w:r>
      <w:r w:rsidR="0030051E" w:rsidRPr="00E475AB">
        <w:rPr>
          <w:rFonts w:asciiTheme="minorHAnsi" w:hAnsiTheme="minorHAnsi" w:cstheme="minorHAnsi"/>
          <w:sz w:val="24"/>
          <w:szCs w:val="24"/>
        </w:rPr>
        <w:t>Saverna kooli kõrvalhoone energiaaudit</w:t>
      </w:r>
      <w:r w:rsidR="00821D02" w:rsidRPr="00E475AB">
        <w:rPr>
          <w:rFonts w:asciiTheme="minorHAnsi" w:hAnsiTheme="minorHAnsi" w:cstheme="minorHAnsi"/>
          <w:sz w:val="24"/>
          <w:szCs w:val="24"/>
        </w:rPr>
        <w:t>;</w:t>
      </w:r>
    </w:p>
    <w:p w14:paraId="41303A9B" w14:textId="3047D1A1" w:rsidR="00830E50" w:rsidRPr="00E475AB" w:rsidRDefault="00F91A71" w:rsidP="003D6B6C">
      <w:pPr>
        <w:pStyle w:val="Loendilik"/>
        <w:numPr>
          <w:ilvl w:val="0"/>
          <w:numId w:val="8"/>
        </w:numPr>
        <w:spacing w:after="0" w:line="240" w:lineRule="auto"/>
        <w:jc w:val="both"/>
        <w:rPr>
          <w:rFonts w:asciiTheme="minorHAnsi" w:hAnsiTheme="minorHAnsi" w:cstheme="minorHAnsi"/>
          <w:sz w:val="24"/>
          <w:szCs w:val="24"/>
        </w:rPr>
      </w:pPr>
      <w:r w:rsidRPr="00E475AB">
        <w:rPr>
          <w:rFonts w:asciiTheme="minorHAnsi" w:hAnsiTheme="minorHAnsi" w:cstheme="minorHAnsi"/>
          <w:sz w:val="24"/>
          <w:szCs w:val="24"/>
        </w:rPr>
        <w:t xml:space="preserve">OÜ K&amp;M Projektbüroo poolt koostatud </w:t>
      </w:r>
      <w:r w:rsidR="00857BA0" w:rsidRPr="00E475AB">
        <w:rPr>
          <w:rFonts w:asciiTheme="minorHAnsi" w:hAnsiTheme="minorHAnsi" w:cstheme="minorHAnsi"/>
          <w:sz w:val="24"/>
          <w:szCs w:val="24"/>
        </w:rPr>
        <w:t>Saverna põhikooli õppehoone ka kõrvalhoone ehitustehnilise seisundi ekspertiis</w:t>
      </w:r>
      <w:r w:rsidR="00381032" w:rsidRPr="00E475AB">
        <w:rPr>
          <w:rFonts w:asciiTheme="minorHAnsi" w:hAnsiTheme="minorHAnsi" w:cstheme="minorHAnsi"/>
          <w:sz w:val="24"/>
          <w:szCs w:val="24"/>
        </w:rPr>
        <w:t>, töö nr 15026;</w:t>
      </w:r>
    </w:p>
    <w:p w14:paraId="4E41CE4D" w14:textId="6046ABC6" w:rsidR="00381032" w:rsidRPr="00E475AB" w:rsidRDefault="002D4406" w:rsidP="003D6B6C">
      <w:pPr>
        <w:pStyle w:val="Loendilik"/>
        <w:numPr>
          <w:ilvl w:val="0"/>
          <w:numId w:val="8"/>
        </w:numPr>
        <w:spacing w:after="0" w:line="240" w:lineRule="auto"/>
        <w:jc w:val="both"/>
        <w:rPr>
          <w:rFonts w:asciiTheme="minorHAnsi" w:hAnsiTheme="minorHAnsi" w:cstheme="minorHAnsi"/>
          <w:sz w:val="24"/>
          <w:szCs w:val="24"/>
        </w:rPr>
      </w:pPr>
      <w:proofErr w:type="spellStart"/>
      <w:r w:rsidRPr="00E475AB">
        <w:rPr>
          <w:rFonts w:asciiTheme="minorHAnsi" w:hAnsiTheme="minorHAnsi" w:cstheme="minorHAnsi"/>
          <w:sz w:val="24"/>
          <w:szCs w:val="24"/>
        </w:rPr>
        <w:t>Bote</w:t>
      </w:r>
      <w:proofErr w:type="spellEnd"/>
      <w:r w:rsidRPr="00E475AB">
        <w:rPr>
          <w:rFonts w:asciiTheme="minorHAnsi" w:hAnsiTheme="minorHAnsi" w:cstheme="minorHAnsi"/>
          <w:sz w:val="24"/>
          <w:szCs w:val="24"/>
        </w:rPr>
        <w:t xml:space="preserve"> OÜ poolt 2020 aastal koostatud Saverna Põhikooli </w:t>
      </w:r>
      <w:r w:rsidR="00483228" w:rsidRPr="00E475AB">
        <w:rPr>
          <w:rFonts w:asciiTheme="minorHAnsi" w:hAnsiTheme="minorHAnsi" w:cstheme="minorHAnsi"/>
          <w:sz w:val="24"/>
          <w:szCs w:val="24"/>
        </w:rPr>
        <w:t>tugev- ja nõrkvooluprojekt, töö nr 2066;</w:t>
      </w:r>
    </w:p>
    <w:p w14:paraId="1ED54539" w14:textId="4A4DBBC6" w:rsidR="00821D02" w:rsidRPr="00E475AB" w:rsidRDefault="00821D02" w:rsidP="003D6B6C">
      <w:pPr>
        <w:pStyle w:val="Loendilik"/>
        <w:numPr>
          <w:ilvl w:val="0"/>
          <w:numId w:val="8"/>
        </w:numPr>
        <w:spacing w:after="0" w:line="240" w:lineRule="auto"/>
        <w:jc w:val="both"/>
        <w:rPr>
          <w:rFonts w:asciiTheme="minorHAnsi" w:hAnsiTheme="minorHAnsi" w:cstheme="minorHAnsi"/>
          <w:sz w:val="24"/>
          <w:szCs w:val="24"/>
        </w:rPr>
      </w:pPr>
      <w:r w:rsidRPr="00E475AB">
        <w:rPr>
          <w:rFonts w:asciiTheme="minorHAnsi" w:hAnsiTheme="minorHAnsi" w:cstheme="minorHAnsi"/>
          <w:sz w:val="24"/>
          <w:szCs w:val="24"/>
        </w:rPr>
        <w:t>käesolev</w:t>
      </w:r>
      <w:r w:rsidR="00B5387A" w:rsidRPr="00E475AB">
        <w:rPr>
          <w:rFonts w:asciiTheme="minorHAnsi" w:hAnsiTheme="minorHAnsi" w:cstheme="minorHAnsi"/>
          <w:sz w:val="24"/>
          <w:szCs w:val="24"/>
        </w:rPr>
        <w:t>ast</w:t>
      </w:r>
      <w:r w:rsidRPr="00E475AB">
        <w:rPr>
          <w:rFonts w:asciiTheme="minorHAnsi" w:hAnsiTheme="minorHAnsi" w:cstheme="minorHAnsi"/>
          <w:sz w:val="24"/>
          <w:szCs w:val="24"/>
        </w:rPr>
        <w:t xml:space="preserve"> tehnili</w:t>
      </w:r>
      <w:r w:rsidR="00B5387A" w:rsidRPr="00E475AB">
        <w:rPr>
          <w:rFonts w:asciiTheme="minorHAnsi" w:hAnsiTheme="minorHAnsi" w:cstheme="minorHAnsi"/>
          <w:sz w:val="24"/>
          <w:szCs w:val="24"/>
        </w:rPr>
        <w:t xml:space="preserve">sest </w:t>
      </w:r>
      <w:r w:rsidRPr="00E475AB">
        <w:rPr>
          <w:rFonts w:asciiTheme="minorHAnsi" w:hAnsiTheme="minorHAnsi" w:cstheme="minorHAnsi"/>
          <w:sz w:val="24"/>
          <w:szCs w:val="24"/>
        </w:rPr>
        <w:t>kirjeldus</w:t>
      </w:r>
      <w:r w:rsidR="00B5387A" w:rsidRPr="00E475AB">
        <w:rPr>
          <w:rFonts w:asciiTheme="minorHAnsi" w:hAnsiTheme="minorHAnsi" w:cstheme="minorHAnsi"/>
          <w:sz w:val="24"/>
          <w:szCs w:val="24"/>
        </w:rPr>
        <w:t>est</w:t>
      </w:r>
      <w:r w:rsidR="00175BE4" w:rsidRPr="00E475AB">
        <w:rPr>
          <w:rFonts w:asciiTheme="minorHAnsi" w:hAnsiTheme="minorHAnsi" w:cstheme="minorHAnsi"/>
          <w:sz w:val="24"/>
          <w:szCs w:val="24"/>
        </w:rPr>
        <w:t xml:space="preserve"> ja</w:t>
      </w:r>
      <w:r w:rsidR="00E11336" w:rsidRPr="00E475AB">
        <w:rPr>
          <w:rFonts w:asciiTheme="minorHAnsi" w:hAnsiTheme="minorHAnsi" w:cstheme="minorHAnsi"/>
          <w:sz w:val="24"/>
          <w:szCs w:val="24"/>
        </w:rPr>
        <w:t xml:space="preserve"> tellija käsutuses olevatest</w:t>
      </w:r>
      <w:r w:rsidR="00175BE4" w:rsidRPr="00E475AB">
        <w:rPr>
          <w:rFonts w:asciiTheme="minorHAnsi" w:hAnsiTheme="minorHAnsi" w:cstheme="minorHAnsi"/>
          <w:sz w:val="24"/>
          <w:szCs w:val="24"/>
        </w:rPr>
        <w:t xml:space="preserve"> hoone </w:t>
      </w:r>
      <w:r w:rsidR="00842693" w:rsidRPr="00E475AB">
        <w:rPr>
          <w:rFonts w:asciiTheme="minorHAnsi" w:hAnsiTheme="minorHAnsi" w:cstheme="minorHAnsi"/>
          <w:sz w:val="24"/>
          <w:szCs w:val="24"/>
        </w:rPr>
        <w:t>joonistest.</w:t>
      </w:r>
    </w:p>
    <w:p w14:paraId="72D7C4E1" w14:textId="77777777" w:rsidR="00821D02" w:rsidRPr="009E11BC" w:rsidRDefault="00821D02" w:rsidP="00821D02">
      <w:pPr>
        <w:spacing w:after="0" w:line="360" w:lineRule="auto"/>
        <w:jc w:val="both"/>
        <w:rPr>
          <w:rFonts w:asciiTheme="minorHAnsi" w:hAnsiTheme="minorHAnsi" w:cstheme="minorHAnsi"/>
          <w:sz w:val="24"/>
          <w:szCs w:val="24"/>
        </w:rPr>
      </w:pPr>
    </w:p>
    <w:p w14:paraId="25C99183" w14:textId="03587045" w:rsidR="00821D02" w:rsidRPr="009E11BC" w:rsidRDefault="00821D02" w:rsidP="00821D02">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Projekteerimise normdokumendid, millest tuleb lähtuda:</w:t>
      </w:r>
    </w:p>
    <w:p w14:paraId="188172CE" w14:textId="40ABD854" w:rsidR="00821D02"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Ehitusseadustik</w:t>
      </w:r>
      <w:r w:rsidR="006B59F3" w:rsidRPr="009E11BC">
        <w:rPr>
          <w:rFonts w:asciiTheme="minorHAnsi" w:hAnsiTheme="minorHAnsi" w:cstheme="minorHAnsi"/>
          <w:sz w:val="24"/>
          <w:szCs w:val="24"/>
        </w:rPr>
        <w:t>;</w:t>
      </w:r>
    </w:p>
    <w:p w14:paraId="391E194F" w14:textId="77777777" w:rsidR="00821D02"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Majandus- ja taristuministri 17.07.2015 a määrus nr 97 “Nõuded ehitusprojektile”;</w:t>
      </w:r>
    </w:p>
    <w:p w14:paraId="55C8CB5F" w14:textId="77777777" w:rsidR="00821D02"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Sotsiaalministri 04.03.2002 a määrus nr 42 „Müra normtasemed elu- ja puhkealal, elamutes ning ühiskasutusega hoonetes ja mürataseme mõõtmise meetodid“;</w:t>
      </w:r>
    </w:p>
    <w:p w14:paraId="132EE7A3" w14:textId="77777777" w:rsidR="00821D02"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Keskkonnaministri 16.12.2016 a määrus nr 71 „Välisõhus leviva müra normtasemed ja mürataseme mõõtmise, määramise ja hindamise meetodid“;</w:t>
      </w:r>
    </w:p>
    <w:p w14:paraId="09790FD1" w14:textId="77777777" w:rsidR="00821D02"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Tuleohutuse seadus RT I, 05.05.2010, 24, 116;</w:t>
      </w:r>
    </w:p>
    <w:p w14:paraId="04606FDD" w14:textId="48B8B97A" w:rsidR="00821D02"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Siseminister 30.03.2017 a määrus nr 17 „Ehitisele esitatavad tuleohutusnõuded ja nõuded tuletõrje veevarustusele“;</w:t>
      </w:r>
    </w:p>
    <w:p w14:paraId="14EA131F" w14:textId="77777777" w:rsidR="006B59F3" w:rsidRPr="009E11BC" w:rsidRDefault="006B59F3"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Eesti Standard EVS 812-3:2018/AC:2018 Ehitiste tuleohutus osa 3: Küttesüsteemid</w:t>
      </w:r>
    </w:p>
    <w:p w14:paraId="043711D7" w14:textId="1CA07D67" w:rsidR="006B59F3" w:rsidRPr="009E11BC" w:rsidRDefault="00821D02"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EVS 932:2017 Ehitusprojekt</w:t>
      </w:r>
      <w:r w:rsidR="006B59F3" w:rsidRPr="009E11BC">
        <w:rPr>
          <w:rFonts w:asciiTheme="minorHAnsi" w:hAnsiTheme="minorHAnsi" w:cstheme="minorHAnsi"/>
          <w:sz w:val="24"/>
          <w:szCs w:val="24"/>
        </w:rPr>
        <w:t>;</w:t>
      </w:r>
    </w:p>
    <w:p w14:paraId="6DF3F4B5" w14:textId="74FCADB2" w:rsidR="006B59F3" w:rsidRPr="009E11BC" w:rsidRDefault="006B59F3" w:rsidP="003D6B6C">
      <w:pPr>
        <w:pStyle w:val="Loendilik"/>
        <w:numPr>
          <w:ilvl w:val="0"/>
          <w:numId w:val="9"/>
        </w:numPr>
        <w:suppressAutoHyphens w:val="0"/>
        <w:autoSpaceDN/>
        <w:spacing w:after="0" w:line="240" w:lineRule="auto"/>
        <w:contextualSpacing/>
        <w:jc w:val="both"/>
        <w:textAlignment w:val="auto"/>
        <w:rPr>
          <w:rFonts w:asciiTheme="minorHAnsi" w:hAnsiTheme="minorHAnsi" w:cstheme="minorHAnsi"/>
          <w:sz w:val="24"/>
          <w:szCs w:val="24"/>
        </w:rPr>
      </w:pPr>
      <w:r w:rsidRPr="009E11BC">
        <w:rPr>
          <w:rFonts w:asciiTheme="minorHAnsi" w:hAnsiTheme="minorHAnsi" w:cstheme="minorHAnsi"/>
          <w:sz w:val="24"/>
          <w:szCs w:val="24"/>
        </w:rPr>
        <w:t>muud asjakohased määrused ja normid.</w:t>
      </w:r>
    </w:p>
    <w:p w14:paraId="3C26E083" w14:textId="6D06C99C" w:rsidR="02B2F962" w:rsidRPr="009E11BC" w:rsidRDefault="02B2F962" w:rsidP="02B2F962">
      <w:pPr>
        <w:spacing w:after="0" w:line="360" w:lineRule="auto"/>
        <w:jc w:val="both"/>
        <w:rPr>
          <w:rFonts w:asciiTheme="minorHAnsi" w:hAnsiTheme="minorHAnsi" w:cstheme="minorHAnsi"/>
          <w:sz w:val="24"/>
          <w:szCs w:val="24"/>
        </w:rPr>
      </w:pPr>
    </w:p>
    <w:p w14:paraId="3FE4FC91" w14:textId="06A698C1" w:rsidR="00FB262C" w:rsidRPr="009E11BC" w:rsidRDefault="00F20037">
      <w:p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1.</w:t>
      </w:r>
      <w:r w:rsidR="6C29AEA1" w:rsidRPr="009E11BC">
        <w:rPr>
          <w:rFonts w:asciiTheme="minorHAnsi" w:hAnsiTheme="minorHAnsi" w:cstheme="minorHAnsi"/>
          <w:b/>
          <w:bCs/>
          <w:sz w:val="24"/>
          <w:szCs w:val="24"/>
        </w:rPr>
        <w:t xml:space="preserve">3 </w:t>
      </w:r>
      <w:r w:rsidRPr="009E11BC">
        <w:rPr>
          <w:rFonts w:asciiTheme="minorHAnsi" w:hAnsiTheme="minorHAnsi" w:cstheme="minorHAnsi"/>
          <w:b/>
          <w:bCs/>
          <w:sz w:val="24"/>
          <w:szCs w:val="24"/>
        </w:rPr>
        <w:t>Objekti asukoht</w:t>
      </w:r>
    </w:p>
    <w:p w14:paraId="4EBA1FEA" w14:textId="047DCCAA" w:rsidR="00FB262C" w:rsidRPr="009E11BC" w:rsidRDefault="00CE76E5" w:rsidP="02B2F962">
      <w:pPr>
        <w:spacing w:after="0" w:line="360" w:lineRule="auto"/>
        <w:jc w:val="both"/>
        <w:rPr>
          <w:rFonts w:asciiTheme="minorHAnsi" w:hAnsiTheme="minorHAnsi" w:cstheme="minorHAnsi"/>
          <w:sz w:val="24"/>
          <w:szCs w:val="24"/>
        </w:rPr>
      </w:pPr>
      <w:r w:rsidRPr="00CE76E5">
        <w:rPr>
          <w:rFonts w:asciiTheme="minorHAnsi" w:hAnsiTheme="minorHAnsi" w:cstheme="minorHAnsi"/>
          <w:sz w:val="24"/>
          <w:szCs w:val="24"/>
        </w:rPr>
        <w:t xml:space="preserve">Saverna Põhikooli kõrvalhoone </w:t>
      </w:r>
      <w:r w:rsidR="006B59F3" w:rsidRPr="009E11BC">
        <w:rPr>
          <w:rFonts w:asciiTheme="minorHAnsi" w:hAnsiTheme="minorHAnsi" w:cstheme="minorHAnsi"/>
          <w:sz w:val="24"/>
          <w:szCs w:val="24"/>
        </w:rPr>
        <w:t xml:space="preserve">paikneb </w:t>
      </w:r>
      <w:r>
        <w:rPr>
          <w:rFonts w:asciiTheme="minorHAnsi" w:hAnsiTheme="minorHAnsi" w:cstheme="minorHAnsi"/>
          <w:sz w:val="24"/>
          <w:szCs w:val="24"/>
        </w:rPr>
        <w:t>Kooli</w:t>
      </w:r>
      <w:r w:rsidR="008713FC">
        <w:rPr>
          <w:rFonts w:asciiTheme="minorHAnsi" w:hAnsiTheme="minorHAnsi" w:cstheme="minorHAnsi"/>
          <w:sz w:val="24"/>
          <w:szCs w:val="24"/>
        </w:rPr>
        <w:t xml:space="preserve"> tee 6 kinnistul</w:t>
      </w:r>
      <w:r w:rsidR="006B59F3" w:rsidRPr="009E11BC">
        <w:rPr>
          <w:rFonts w:asciiTheme="minorHAnsi" w:hAnsiTheme="minorHAnsi" w:cstheme="minorHAnsi"/>
          <w:sz w:val="24"/>
          <w:szCs w:val="24"/>
        </w:rPr>
        <w:t xml:space="preserve"> </w:t>
      </w:r>
      <w:r w:rsidR="6F5DEF26" w:rsidRPr="009E11BC">
        <w:rPr>
          <w:rFonts w:asciiTheme="minorHAnsi" w:hAnsiTheme="minorHAnsi" w:cstheme="minorHAnsi"/>
          <w:sz w:val="24"/>
          <w:szCs w:val="24"/>
        </w:rPr>
        <w:t>(KÜ</w:t>
      </w:r>
      <w:r w:rsidR="04B57CB4" w:rsidRPr="009E11BC">
        <w:rPr>
          <w:rFonts w:asciiTheme="minorHAnsi" w:eastAsia="Calibri Light" w:hAnsiTheme="minorHAnsi" w:cstheme="minorHAnsi"/>
          <w:sz w:val="24"/>
          <w:szCs w:val="24"/>
        </w:rPr>
        <w:t xml:space="preserve"> </w:t>
      </w:r>
      <w:r w:rsidR="002819A9" w:rsidRPr="002819A9">
        <w:rPr>
          <w:rFonts w:asciiTheme="minorHAnsi" w:eastAsia="Calibri Light" w:hAnsiTheme="minorHAnsi" w:cstheme="minorHAnsi"/>
          <w:sz w:val="24"/>
          <w:szCs w:val="24"/>
        </w:rPr>
        <w:t>85603:001:0017</w:t>
      </w:r>
      <w:r w:rsidR="00F20037" w:rsidRPr="009E11BC">
        <w:rPr>
          <w:rFonts w:asciiTheme="minorHAnsi" w:hAnsiTheme="minorHAnsi" w:cstheme="minorHAnsi"/>
          <w:sz w:val="24"/>
          <w:szCs w:val="24"/>
        </w:rPr>
        <w:t xml:space="preserve">). Kinnistu asub </w:t>
      </w:r>
      <w:r w:rsidR="002819A9">
        <w:rPr>
          <w:rFonts w:asciiTheme="minorHAnsi" w:hAnsiTheme="minorHAnsi" w:cstheme="minorHAnsi"/>
          <w:sz w:val="24"/>
          <w:szCs w:val="24"/>
        </w:rPr>
        <w:t>Saverna küla</w:t>
      </w:r>
      <w:r w:rsidR="006B59F3" w:rsidRPr="009E11BC">
        <w:rPr>
          <w:rFonts w:asciiTheme="minorHAnsi" w:hAnsiTheme="minorHAnsi" w:cstheme="minorHAnsi"/>
          <w:sz w:val="24"/>
          <w:szCs w:val="24"/>
        </w:rPr>
        <w:t xml:space="preserve"> </w:t>
      </w:r>
      <w:r w:rsidR="002819A9">
        <w:rPr>
          <w:rFonts w:asciiTheme="minorHAnsi" w:hAnsiTheme="minorHAnsi" w:cstheme="minorHAnsi"/>
          <w:sz w:val="24"/>
          <w:szCs w:val="24"/>
        </w:rPr>
        <w:t>tiheasustusalal</w:t>
      </w:r>
      <w:r w:rsidR="006B59F3" w:rsidRPr="009E11BC">
        <w:rPr>
          <w:rFonts w:asciiTheme="minorHAnsi" w:hAnsiTheme="minorHAnsi" w:cstheme="minorHAnsi"/>
          <w:sz w:val="24"/>
          <w:szCs w:val="24"/>
        </w:rPr>
        <w:t xml:space="preserve">, </w:t>
      </w:r>
      <w:r w:rsidR="00F20037" w:rsidRPr="009E11BC">
        <w:rPr>
          <w:rFonts w:asciiTheme="minorHAnsi" w:hAnsiTheme="minorHAnsi" w:cstheme="minorHAnsi"/>
          <w:sz w:val="24"/>
          <w:szCs w:val="24"/>
        </w:rPr>
        <w:t>maa sihtotstarbeks on ühiskondlike ehitiste maa</w:t>
      </w:r>
      <w:r w:rsidR="0A063116" w:rsidRPr="009E11BC">
        <w:rPr>
          <w:rFonts w:asciiTheme="minorHAnsi" w:hAnsiTheme="minorHAnsi" w:cstheme="minorHAnsi"/>
          <w:sz w:val="24"/>
          <w:szCs w:val="24"/>
        </w:rPr>
        <w:t xml:space="preserve"> 100%</w:t>
      </w:r>
      <w:r w:rsidR="00F20037" w:rsidRPr="009E11BC">
        <w:rPr>
          <w:rFonts w:asciiTheme="minorHAnsi" w:hAnsiTheme="minorHAnsi" w:cstheme="minorHAnsi"/>
          <w:sz w:val="24"/>
          <w:szCs w:val="24"/>
        </w:rPr>
        <w:t xml:space="preserve"> ja kinnistu suurus on </w:t>
      </w:r>
      <w:r w:rsidR="00E51B11" w:rsidRPr="00E51B11">
        <w:rPr>
          <w:rFonts w:asciiTheme="minorHAnsi" w:hAnsiTheme="minorHAnsi" w:cstheme="minorHAnsi"/>
          <w:sz w:val="24"/>
          <w:szCs w:val="24"/>
        </w:rPr>
        <w:t xml:space="preserve">48491 </w:t>
      </w:r>
      <w:r w:rsidR="00F20037" w:rsidRPr="009E11BC">
        <w:rPr>
          <w:rFonts w:asciiTheme="minorHAnsi" w:hAnsiTheme="minorHAnsi" w:cstheme="minorHAnsi"/>
          <w:sz w:val="24"/>
          <w:szCs w:val="24"/>
        </w:rPr>
        <w:t>m</w:t>
      </w:r>
      <w:r w:rsidR="00F20037" w:rsidRPr="009E11BC">
        <w:rPr>
          <w:rFonts w:asciiTheme="minorHAnsi" w:hAnsiTheme="minorHAnsi" w:cstheme="minorHAnsi"/>
          <w:sz w:val="24"/>
          <w:szCs w:val="24"/>
          <w:vertAlign w:val="superscript"/>
        </w:rPr>
        <w:t>2</w:t>
      </w:r>
      <w:r w:rsidR="00F20037" w:rsidRPr="009E11BC">
        <w:rPr>
          <w:rFonts w:asciiTheme="minorHAnsi" w:hAnsiTheme="minorHAnsi" w:cstheme="minorHAnsi"/>
          <w:sz w:val="24"/>
          <w:szCs w:val="24"/>
        </w:rPr>
        <w:t>.</w:t>
      </w:r>
      <w:r w:rsidR="1035FEFD" w:rsidRPr="009E11BC">
        <w:rPr>
          <w:rFonts w:asciiTheme="minorHAnsi" w:hAnsiTheme="minorHAnsi" w:cstheme="minorHAnsi"/>
          <w:sz w:val="24"/>
          <w:szCs w:val="24"/>
        </w:rPr>
        <w:t xml:space="preserve"> Kinnistul paikne</w:t>
      </w:r>
      <w:r w:rsidR="000E6BBF">
        <w:rPr>
          <w:rFonts w:asciiTheme="minorHAnsi" w:hAnsiTheme="minorHAnsi" w:cstheme="minorHAnsi"/>
          <w:sz w:val="24"/>
          <w:szCs w:val="24"/>
        </w:rPr>
        <w:t>vad</w:t>
      </w:r>
      <w:r w:rsidR="1035FEFD" w:rsidRPr="009E11BC">
        <w:rPr>
          <w:rFonts w:asciiTheme="minorHAnsi" w:hAnsiTheme="minorHAnsi" w:cstheme="minorHAnsi"/>
          <w:sz w:val="24"/>
          <w:szCs w:val="24"/>
        </w:rPr>
        <w:t xml:space="preserve"> </w:t>
      </w:r>
      <w:r w:rsidR="000E6BBF">
        <w:rPr>
          <w:rFonts w:asciiTheme="minorHAnsi" w:hAnsiTheme="minorHAnsi" w:cstheme="minorHAnsi"/>
          <w:sz w:val="24"/>
          <w:szCs w:val="24"/>
        </w:rPr>
        <w:t xml:space="preserve">Saverna põhikooli peahoone, kõrvalhoone, </w:t>
      </w:r>
      <w:r w:rsidR="00AD1EEB">
        <w:rPr>
          <w:rFonts w:asciiTheme="minorHAnsi" w:hAnsiTheme="minorHAnsi" w:cstheme="minorHAnsi"/>
          <w:sz w:val="24"/>
          <w:szCs w:val="24"/>
        </w:rPr>
        <w:t xml:space="preserve">Saverna Pansionaat ja asula </w:t>
      </w:r>
      <w:proofErr w:type="spellStart"/>
      <w:r w:rsidR="00AD1EEB">
        <w:rPr>
          <w:rFonts w:asciiTheme="minorHAnsi" w:hAnsiTheme="minorHAnsi" w:cstheme="minorHAnsi"/>
          <w:sz w:val="24"/>
          <w:szCs w:val="24"/>
        </w:rPr>
        <w:t>keskkatlamaja</w:t>
      </w:r>
      <w:proofErr w:type="spellEnd"/>
      <w:r w:rsidR="00AD1EEB">
        <w:rPr>
          <w:rFonts w:asciiTheme="minorHAnsi" w:hAnsiTheme="minorHAnsi" w:cstheme="minorHAnsi"/>
          <w:sz w:val="24"/>
          <w:szCs w:val="24"/>
        </w:rPr>
        <w:t>.</w:t>
      </w:r>
    </w:p>
    <w:p w14:paraId="40651A4C" w14:textId="5DA294F8" w:rsidR="006B59F3" w:rsidRPr="009E11BC" w:rsidRDefault="00CE76E5" w:rsidP="003D6B6C">
      <w:pPr>
        <w:spacing w:after="0" w:line="360" w:lineRule="auto"/>
        <w:jc w:val="center"/>
        <w:rPr>
          <w:rFonts w:asciiTheme="minorHAnsi" w:hAnsiTheme="minorHAnsi" w:cstheme="minorHAnsi"/>
          <w:sz w:val="24"/>
          <w:szCs w:val="24"/>
        </w:rPr>
      </w:pPr>
      <w:r>
        <w:rPr>
          <w:noProof/>
        </w:rPr>
        <w:lastRenderedPageBreak/>
        <w:drawing>
          <wp:inline distT="0" distB="0" distL="0" distR="0" wp14:anchorId="0A883BA9" wp14:editId="716C7CD7">
            <wp:extent cx="5760720" cy="3148965"/>
            <wp:effectExtent l="0" t="0" r="0" b="0"/>
            <wp:docPr id="3" name="Pilt 3"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kaart&#10;&#10;Kirjeldus on genereeritud automaatse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48965"/>
                    </a:xfrm>
                    <a:prstGeom prst="rect">
                      <a:avLst/>
                    </a:prstGeom>
                    <a:noFill/>
                    <a:ln>
                      <a:noFill/>
                    </a:ln>
                  </pic:spPr>
                </pic:pic>
              </a:graphicData>
            </a:graphic>
          </wp:inline>
        </w:drawing>
      </w:r>
    </w:p>
    <w:p w14:paraId="2CB0A006" w14:textId="28288705" w:rsidR="006B59F3" w:rsidRPr="009E11BC" w:rsidRDefault="006B59F3" w:rsidP="003D6B6C">
      <w:pPr>
        <w:spacing w:after="0" w:line="360" w:lineRule="auto"/>
        <w:jc w:val="center"/>
        <w:rPr>
          <w:rFonts w:asciiTheme="minorHAnsi" w:hAnsiTheme="minorHAnsi" w:cstheme="minorHAnsi"/>
          <w:sz w:val="24"/>
          <w:szCs w:val="24"/>
        </w:rPr>
      </w:pPr>
      <w:r w:rsidRPr="009E11BC">
        <w:rPr>
          <w:rFonts w:asciiTheme="minorHAnsi" w:hAnsiTheme="minorHAnsi" w:cstheme="minorHAnsi"/>
          <w:sz w:val="24"/>
          <w:szCs w:val="24"/>
        </w:rPr>
        <w:t xml:space="preserve">Väljavõte </w:t>
      </w:r>
      <w:hyperlink r:id="rId12" w:history="1">
        <w:r w:rsidRPr="009E11BC">
          <w:rPr>
            <w:rStyle w:val="Hperlink"/>
            <w:rFonts w:asciiTheme="minorHAnsi" w:hAnsiTheme="minorHAnsi" w:cstheme="minorHAnsi"/>
            <w:sz w:val="24"/>
            <w:szCs w:val="24"/>
          </w:rPr>
          <w:t>www.maaamet.ee</w:t>
        </w:r>
      </w:hyperlink>
      <w:r w:rsidRPr="009E11BC">
        <w:rPr>
          <w:rFonts w:asciiTheme="minorHAnsi" w:hAnsiTheme="minorHAnsi" w:cstheme="minorHAnsi"/>
          <w:sz w:val="24"/>
          <w:szCs w:val="24"/>
        </w:rPr>
        <w:t xml:space="preserve"> kaardist</w:t>
      </w:r>
    </w:p>
    <w:p w14:paraId="55673AA9" w14:textId="0BFDDD26" w:rsidR="00FB262C" w:rsidRPr="009E11BC" w:rsidRDefault="0036275A" w:rsidP="0036275A">
      <w:pPr>
        <w:pStyle w:val="Default"/>
        <w:numPr>
          <w:ilvl w:val="0"/>
          <w:numId w:val="1"/>
        </w:numPr>
        <w:spacing w:line="360" w:lineRule="auto"/>
        <w:jc w:val="both"/>
        <w:rPr>
          <w:rFonts w:asciiTheme="minorHAnsi" w:hAnsiTheme="minorHAnsi" w:cstheme="minorHAnsi"/>
          <w:b/>
          <w:bCs/>
        </w:rPr>
      </w:pPr>
      <w:r w:rsidRPr="009E11BC">
        <w:rPr>
          <w:rFonts w:asciiTheme="minorHAnsi" w:hAnsiTheme="minorHAnsi" w:cstheme="minorHAnsi"/>
          <w:b/>
          <w:bCs/>
        </w:rPr>
        <w:t>Projekteerimistööde sisu kirjeldus</w:t>
      </w:r>
    </w:p>
    <w:p w14:paraId="47541B47" w14:textId="3992A7F3" w:rsidR="006B59F3" w:rsidRPr="009E11BC" w:rsidRDefault="0036275A" w:rsidP="006B59F3">
      <w:p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 xml:space="preserve">2.1 </w:t>
      </w:r>
      <w:r w:rsidR="006B59F3" w:rsidRPr="009E11BC">
        <w:rPr>
          <w:rFonts w:asciiTheme="minorHAnsi" w:hAnsiTheme="minorHAnsi" w:cstheme="minorHAnsi"/>
          <w:b/>
          <w:bCs/>
          <w:sz w:val="24"/>
          <w:szCs w:val="24"/>
        </w:rPr>
        <w:t>Projekti</w:t>
      </w:r>
      <w:r w:rsidRPr="009E11BC">
        <w:rPr>
          <w:rFonts w:asciiTheme="minorHAnsi" w:hAnsiTheme="minorHAnsi" w:cstheme="minorHAnsi"/>
          <w:b/>
          <w:bCs/>
          <w:sz w:val="24"/>
          <w:szCs w:val="24"/>
        </w:rPr>
        <w:t xml:space="preserve"> koosseisus tuleb esitada järgmised projektiosad:</w:t>
      </w:r>
    </w:p>
    <w:p w14:paraId="36B38F4C" w14:textId="6DCF5DF3"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Ehituskirjeldus (kõikidel projektiosadel PP staadiumis);</w:t>
      </w:r>
    </w:p>
    <w:p w14:paraId="218D2E0E" w14:textId="5C1020F1"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Asendiplaaniline osa, sh </w:t>
      </w:r>
      <w:r w:rsidR="003039BE" w:rsidRPr="009E11BC">
        <w:rPr>
          <w:rFonts w:asciiTheme="minorHAnsi" w:hAnsiTheme="minorHAnsi" w:cstheme="minorHAnsi"/>
          <w:sz w:val="24"/>
          <w:szCs w:val="24"/>
        </w:rPr>
        <w:t>välistrassid</w:t>
      </w:r>
      <w:r w:rsidRPr="009E11BC">
        <w:rPr>
          <w:rFonts w:asciiTheme="minorHAnsi" w:hAnsiTheme="minorHAnsi" w:cstheme="minorHAnsi"/>
          <w:sz w:val="24"/>
          <w:szCs w:val="24"/>
        </w:rPr>
        <w:t xml:space="preserve"> (</w:t>
      </w:r>
      <w:r w:rsidR="003F7A3A">
        <w:rPr>
          <w:rFonts w:asciiTheme="minorHAnsi" w:hAnsiTheme="minorHAnsi" w:cstheme="minorHAnsi"/>
          <w:sz w:val="24"/>
          <w:szCs w:val="24"/>
        </w:rPr>
        <w:t>sademevee ärajuhtimine</w:t>
      </w:r>
      <w:r w:rsidR="00264E12">
        <w:rPr>
          <w:rFonts w:asciiTheme="minorHAnsi" w:hAnsiTheme="minorHAnsi" w:cstheme="minorHAnsi"/>
          <w:sz w:val="24"/>
          <w:szCs w:val="24"/>
        </w:rPr>
        <w:t>,</w:t>
      </w:r>
      <w:r w:rsidR="00264E12" w:rsidRPr="00264E12">
        <w:rPr>
          <w:rFonts w:asciiTheme="minorHAnsi" w:hAnsiTheme="minorHAnsi" w:cstheme="minorHAnsi"/>
          <w:sz w:val="24"/>
          <w:szCs w:val="24"/>
        </w:rPr>
        <w:t xml:space="preserve"> </w:t>
      </w:r>
      <w:r w:rsidR="00264E12" w:rsidRPr="009E11BC">
        <w:rPr>
          <w:rFonts w:asciiTheme="minorHAnsi" w:hAnsiTheme="minorHAnsi" w:cstheme="minorHAnsi"/>
          <w:sz w:val="24"/>
          <w:szCs w:val="24"/>
        </w:rPr>
        <w:t>vajaduspõhine</w:t>
      </w:r>
      <w:r w:rsidR="00264E12" w:rsidRPr="00264E12">
        <w:rPr>
          <w:rFonts w:asciiTheme="minorHAnsi" w:hAnsiTheme="minorHAnsi" w:cstheme="minorHAnsi"/>
          <w:sz w:val="24"/>
          <w:szCs w:val="24"/>
        </w:rPr>
        <w:t xml:space="preserve"> </w:t>
      </w:r>
      <w:r w:rsidR="00264E12" w:rsidRPr="009E11BC">
        <w:rPr>
          <w:rFonts w:asciiTheme="minorHAnsi" w:hAnsiTheme="minorHAnsi" w:cstheme="minorHAnsi"/>
          <w:sz w:val="24"/>
          <w:szCs w:val="24"/>
        </w:rPr>
        <w:t>liitumispunktide rekonstrueerimine</w:t>
      </w:r>
      <w:r w:rsidR="003039BE" w:rsidRPr="009E11BC">
        <w:rPr>
          <w:rFonts w:asciiTheme="minorHAnsi" w:hAnsiTheme="minorHAnsi" w:cstheme="minorHAnsi"/>
          <w:sz w:val="24"/>
          <w:szCs w:val="24"/>
        </w:rPr>
        <w:t>)</w:t>
      </w:r>
      <w:r w:rsidR="003F7A3A">
        <w:rPr>
          <w:rFonts w:asciiTheme="minorHAnsi" w:hAnsiTheme="minorHAnsi" w:cstheme="minorHAnsi"/>
          <w:sz w:val="24"/>
          <w:szCs w:val="24"/>
        </w:rPr>
        <w:t xml:space="preserve"> ja juurdepääsud</w:t>
      </w:r>
      <w:r w:rsidR="003039BE" w:rsidRPr="009E11BC">
        <w:rPr>
          <w:rFonts w:asciiTheme="minorHAnsi" w:hAnsiTheme="minorHAnsi" w:cstheme="minorHAnsi"/>
          <w:sz w:val="24"/>
          <w:szCs w:val="24"/>
        </w:rPr>
        <w:t xml:space="preserve"> (PP);</w:t>
      </w:r>
      <w:r w:rsidR="0036275A" w:rsidRPr="009E11BC">
        <w:rPr>
          <w:rFonts w:asciiTheme="minorHAnsi" w:hAnsiTheme="minorHAnsi" w:cstheme="minorHAnsi"/>
          <w:sz w:val="24"/>
          <w:szCs w:val="24"/>
        </w:rPr>
        <w:t xml:space="preserve"> </w:t>
      </w:r>
    </w:p>
    <w:p w14:paraId="402C8197" w14:textId="732F1ACB" w:rsidR="006B59F3" w:rsidRPr="009E11BC" w:rsidRDefault="0036275A"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A</w:t>
      </w:r>
      <w:r w:rsidR="006B59F3" w:rsidRPr="009E11BC">
        <w:rPr>
          <w:rFonts w:asciiTheme="minorHAnsi" w:hAnsiTheme="minorHAnsi" w:cstheme="minorHAnsi"/>
          <w:sz w:val="24"/>
          <w:szCs w:val="24"/>
        </w:rPr>
        <w:t>rhitektuurne osa (PP);</w:t>
      </w:r>
    </w:p>
    <w:p w14:paraId="067441AB" w14:textId="3362C547" w:rsidR="006B59F3" w:rsidRPr="009E11BC" w:rsidRDefault="0036275A"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S</w:t>
      </w:r>
      <w:r w:rsidR="006B59F3" w:rsidRPr="009E11BC">
        <w:rPr>
          <w:rFonts w:asciiTheme="minorHAnsi" w:hAnsiTheme="minorHAnsi" w:cstheme="minorHAnsi"/>
          <w:sz w:val="24"/>
          <w:szCs w:val="24"/>
        </w:rPr>
        <w:t>isearhitektuurne osa (PP);</w:t>
      </w:r>
    </w:p>
    <w:p w14:paraId="3507FF5C" w14:textId="5C3BA7CC" w:rsidR="006B59F3" w:rsidRPr="009E11BC" w:rsidRDefault="0036275A"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K</w:t>
      </w:r>
      <w:r w:rsidR="006B59F3" w:rsidRPr="009E11BC">
        <w:rPr>
          <w:rFonts w:asciiTheme="minorHAnsi" w:hAnsiTheme="minorHAnsi" w:cstheme="minorHAnsi"/>
          <w:sz w:val="24"/>
          <w:szCs w:val="24"/>
        </w:rPr>
        <w:t>onstruktiivne osa (PP);</w:t>
      </w:r>
    </w:p>
    <w:p w14:paraId="0EDC35C8" w14:textId="77777777"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Tugevvoolupaigaldis (PP);</w:t>
      </w:r>
    </w:p>
    <w:p w14:paraId="3107E677" w14:textId="616612C2"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Nõrkvoolupaigaldis, sh valvesüsteem, ATS, sidevõrgud</w:t>
      </w:r>
      <w:r w:rsidR="009E11BC" w:rsidRPr="009E11BC">
        <w:rPr>
          <w:rFonts w:asciiTheme="minorHAnsi" w:hAnsiTheme="minorHAnsi" w:cstheme="minorHAnsi"/>
          <w:sz w:val="24"/>
          <w:szCs w:val="24"/>
        </w:rPr>
        <w:t>, hoone internetivõrgu lahendus</w:t>
      </w:r>
      <w:r w:rsidRPr="009E11BC">
        <w:rPr>
          <w:rFonts w:asciiTheme="minorHAnsi" w:hAnsiTheme="minorHAnsi" w:cstheme="minorHAnsi"/>
          <w:sz w:val="24"/>
          <w:szCs w:val="24"/>
        </w:rPr>
        <w:t xml:space="preserve"> (PP);</w:t>
      </w:r>
    </w:p>
    <w:p w14:paraId="17212E89" w14:textId="77777777"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Automaatika osa (PP);</w:t>
      </w:r>
    </w:p>
    <w:p w14:paraId="6F03064C" w14:textId="77777777"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Veevarustuse ja kanalisatsiooni osa (PP);</w:t>
      </w:r>
    </w:p>
    <w:p w14:paraId="62158B37" w14:textId="4B82E108" w:rsidR="006B59F3"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Kütte, ventilatsiooni ja jahutuse osa (PP)</w:t>
      </w:r>
      <w:r w:rsidR="0036275A" w:rsidRPr="009E11BC">
        <w:rPr>
          <w:rFonts w:asciiTheme="minorHAnsi" w:hAnsiTheme="minorHAnsi" w:cstheme="minorHAnsi"/>
          <w:sz w:val="24"/>
          <w:szCs w:val="24"/>
        </w:rPr>
        <w:t xml:space="preserve"> kohandatuna vastavalt uuele kütte- ja ruumilahendusele</w:t>
      </w:r>
      <w:r w:rsidRPr="009E11BC">
        <w:rPr>
          <w:rFonts w:asciiTheme="minorHAnsi" w:hAnsiTheme="minorHAnsi" w:cstheme="minorHAnsi"/>
          <w:sz w:val="24"/>
          <w:szCs w:val="24"/>
        </w:rPr>
        <w:t>;</w:t>
      </w:r>
    </w:p>
    <w:p w14:paraId="376912AE" w14:textId="15F84690" w:rsidR="006B59F3" w:rsidRPr="009E11BC" w:rsidRDefault="0036275A"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Energiatõhususe osa sh h</w:t>
      </w:r>
      <w:r w:rsidR="006B59F3" w:rsidRPr="009E11BC">
        <w:rPr>
          <w:rFonts w:asciiTheme="minorHAnsi" w:hAnsiTheme="minorHAnsi" w:cstheme="minorHAnsi"/>
          <w:sz w:val="24"/>
          <w:szCs w:val="24"/>
        </w:rPr>
        <w:t>oone energiamärgis;</w:t>
      </w:r>
    </w:p>
    <w:p w14:paraId="427C3DDC" w14:textId="12F8611E" w:rsidR="009E11BC" w:rsidRPr="009E11BC" w:rsidRDefault="006B59F3"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Tööde mahtude tabel</w:t>
      </w:r>
      <w:r w:rsidR="009E11BC" w:rsidRPr="009E11BC">
        <w:rPr>
          <w:rFonts w:asciiTheme="minorHAnsi" w:hAnsiTheme="minorHAnsi" w:cstheme="minorHAnsi"/>
          <w:sz w:val="24"/>
          <w:szCs w:val="24"/>
        </w:rPr>
        <w:t>;</w:t>
      </w:r>
    </w:p>
    <w:p w14:paraId="54FE6CDC" w14:textId="282E12BB" w:rsidR="006B59F3" w:rsidRPr="009E11BC" w:rsidRDefault="009E11BC" w:rsidP="006B59F3">
      <w:pPr>
        <w:pStyle w:val="Loendilik"/>
        <w:numPr>
          <w:ilvl w:val="0"/>
          <w:numId w:val="4"/>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Tööde teostamise </w:t>
      </w:r>
      <w:r w:rsidR="006B59F3" w:rsidRPr="009E11BC">
        <w:rPr>
          <w:rFonts w:asciiTheme="minorHAnsi" w:hAnsiTheme="minorHAnsi" w:cstheme="minorHAnsi"/>
          <w:sz w:val="24"/>
          <w:szCs w:val="24"/>
        </w:rPr>
        <w:t>eelarve</w:t>
      </w:r>
      <w:r w:rsidR="003039BE" w:rsidRPr="009E11BC">
        <w:rPr>
          <w:rFonts w:asciiTheme="minorHAnsi" w:hAnsiTheme="minorHAnsi" w:cstheme="minorHAnsi"/>
          <w:sz w:val="24"/>
          <w:szCs w:val="24"/>
        </w:rPr>
        <w:t>.</w:t>
      </w:r>
    </w:p>
    <w:p w14:paraId="1F97CE62" w14:textId="77777777" w:rsidR="006B59F3" w:rsidRPr="009E11BC" w:rsidRDefault="006B59F3" w:rsidP="7DFCE257">
      <w:pPr>
        <w:pStyle w:val="Default"/>
        <w:spacing w:line="360" w:lineRule="auto"/>
        <w:jc w:val="both"/>
        <w:rPr>
          <w:rFonts w:asciiTheme="minorHAnsi" w:hAnsiTheme="minorHAnsi" w:cstheme="minorHAnsi"/>
          <w:b/>
          <w:bCs/>
        </w:rPr>
      </w:pPr>
    </w:p>
    <w:p w14:paraId="745FCCB7" w14:textId="11745A38" w:rsidR="008C4DC4" w:rsidRPr="008E0733" w:rsidRDefault="00F20037" w:rsidP="008E0733">
      <w:pPr>
        <w:pStyle w:val="Loendilik"/>
        <w:numPr>
          <w:ilvl w:val="1"/>
          <w:numId w:val="11"/>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Üldehituslikud osad</w:t>
      </w:r>
    </w:p>
    <w:p w14:paraId="5B9E87E4" w14:textId="4224AF9F" w:rsidR="00FB262C" w:rsidRPr="009E11BC" w:rsidRDefault="60AB7F49" w:rsidP="003039BE">
      <w:pPr>
        <w:spacing w:before="120"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2</w:t>
      </w:r>
      <w:r w:rsidR="00F20037" w:rsidRPr="009E11BC">
        <w:rPr>
          <w:rFonts w:asciiTheme="minorHAnsi" w:hAnsiTheme="minorHAnsi" w:cstheme="minorHAnsi"/>
          <w:sz w:val="24"/>
          <w:szCs w:val="24"/>
        </w:rPr>
        <w:t>.</w:t>
      </w:r>
      <w:r w:rsidR="0036275A" w:rsidRPr="009E11BC">
        <w:rPr>
          <w:rFonts w:asciiTheme="minorHAnsi" w:hAnsiTheme="minorHAnsi" w:cstheme="minorHAnsi"/>
          <w:sz w:val="24"/>
          <w:szCs w:val="24"/>
        </w:rPr>
        <w:t>2.</w:t>
      </w:r>
      <w:r w:rsidR="005E673F">
        <w:rPr>
          <w:rFonts w:asciiTheme="minorHAnsi" w:hAnsiTheme="minorHAnsi" w:cstheme="minorHAnsi"/>
          <w:sz w:val="24"/>
          <w:szCs w:val="24"/>
        </w:rPr>
        <w:t>1</w:t>
      </w:r>
      <w:r w:rsidR="00F20037" w:rsidRPr="009E11BC">
        <w:rPr>
          <w:rFonts w:asciiTheme="minorHAnsi" w:hAnsiTheme="minorHAnsi" w:cstheme="minorHAnsi"/>
          <w:sz w:val="24"/>
          <w:szCs w:val="24"/>
        </w:rPr>
        <w:t xml:space="preserve"> Arhitektuurne osa</w:t>
      </w:r>
    </w:p>
    <w:p w14:paraId="6BD00FF7" w14:textId="2159684D" w:rsidR="00FB262C" w:rsidRPr="009E11BC" w:rsidRDefault="0036275A" w:rsidP="000B096E">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Hoone arhitektuurne lahendus (ruumiprogramm ja kujunduslahendus) tuleb anda lähtuvalt olemasolevast hoone arhitektuursest olemusest ja ruumide vajaduspõhisest lähteülesandest</w:t>
      </w:r>
      <w:r w:rsidR="2EB2F4B9" w:rsidRPr="009E11BC">
        <w:rPr>
          <w:rFonts w:asciiTheme="minorHAnsi" w:hAnsiTheme="minorHAnsi" w:cstheme="minorHAnsi"/>
          <w:sz w:val="24"/>
          <w:szCs w:val="24"/>
        </w:rPr>
        <w:t xml:space="preserve">. </w:t>
      </w:r>
      <w:r w:rsidR="54E24168" w:rsidRPr="009E11BC">
        <w:rPr>
          <w:rFonts w:asciiTheme="minorHAnsi" w:hAnsiTheme="minorHAnsi" w:cstheme="minorHAnsi"/>
          <w:sz w:val="24"/>
          <w:szCs w:val="24"/>
        </w:rPr>
        <w:t xml:space="preserve">Arhitektuurne projekt </w:t>
      </w:r>
      <w:r w:rsidR="00F20037" w:rsidRPr="009E11BC">
        <w:rPr>
          <w:rFonts w:asciiTheme="minorHAnsi" w:hAnsiTheme="minorHAnsi" w:cstheme="minorHAnsi"/>
          <w:sz w:val="24"/>
          <w:szCs w:val="24"/>
        </w:rPr>
        <w:t xml:space="preserve">peab sisaldama ehituskirjeldust, </w:t>
      </w:r>
      <w:r w:rsidR="735B1053" w:rsidRPr="009E11BC">
        <w:rPr>
          <w:rFonts w:asciiTheme="minorHAnsi" w:hAnsiTheme="minorHAnsi" w:cstheme="minorHAnsi"/>
          <w:sz w:val="24"/>
          <w:szCs w:val="24"/>
        </w:rPr>
        <w:t>hoone</w:t>
      </w:r>
      <w:r w:rsidR="00F20037" w:rsidRPr="009E11BC">
        <w:rPr>
          <w:rFonts w:asciiTheme="minorHAnsi" w:hAnsiTheme="minorHAnsi" w:cstheme="minorHAnsi"/>
          <w:sz w:val="24"/>
          <w:szCs w:val="24"/>
        </w:rPr>
        <w:t xml:space="preserve"> põhiplaane, lõikeid, vaateid, asjakohaseid sõlmjooniseid ja detailijooniseid. </w:t>
      </w:r>
    </w:p>
    <w:p w14:paraId="2F0035C6" w14:textId="6814EF34" w:rsidR="0036275A" w:rsidRDefault="0036275A" w:rsidP="000B096E">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Ruumiprogrammis järgida hoonele iseloomulikku struktuuri. </w:t>
      </w:r>
      <w:r w:rsidR="008C4DC4">
        <w:rPr>
          <w:rFonts w:asciiTheme="minorHAnsi" w:hAnsiTheme="minorHAnsi" w:cstheme="minorHAnsi"/>
          <w:sz w:val="24"/>
          <w:szCs w:val="24"/>
        </w:rPr>
        <w:t>Lahendada tuleb</w:t>
      </w:r>
      <w:r w:rsidR="00D52385">
        <w:rPr>
          <w:rFonts w:asciiTheme="minorHAnsi" w:hAnsiTheme="minorHAnsi" w:cstheme="minorHAnsi"/>
          <w:sz w:val="24"/>
          <w:szCs w:val="24"/>
        </w:rPr>
        <w:t xml:space="preserve"> hoone idapoolses osas</w:t>
      </w:r>
      <w:r w:rsidR="008C4DC4">
        <w:rPr>
          <w:rFonts w:asciiTheme="minorHAnsi" w:hAnsiTheme="minorHAnsi" w:cstheme="minorHAnsi"/>
          <w:sz w:val="24"/>
          <w:szCs w:val="24"/>
        </w:rPr>
        <w:t xml:space="preserve"> fuajeeala, </w:t>
      </w:r>
      <w:r w:rsidR="00D52385">
        <w:rPr>
          <w:rFonts w:asciiTheme="minorHAnsi" w:hAnsiTheme="minorHAnsi" w:cstheme="minorHAnsi"/>
          <w:sz w:val="24"/>
          <w:szCs w:val="24"/>
        </w:rPr>
        <w:t>söögiruumi</w:t>
      </w:r>
      <w:r w:rsidR="008C4DC4">
        <w:rPr>
          <w:rFonts w:asciiTheme="minorHAnsi" w:hAnsiTheme="minorHAnsi" w:cstheme="minorHAnsi"/>
          <w:sz w:val="24"/>
          <w:szCs w:val="24"/>
        </w:rPr>
        <w:t xml:space="preserve"> ala,</w:t>
      </w:r>
      <w:r w:rsidR="00D52385">
        <w:rPr>
          <w:rFonts w:asciiTheme="minorHAnsi" w:hAnsiTheme="minorHAnsi" w:cstheme="minorHAnsi"/>
          <w:sz w:val="24"/>
          <w:szCs w:val="24"/>
        </w:rPr>
        <w:t xml:space="preserve"> nõudepesu ala, </w:t>
      </w:r>
      <w:proofErr w:type="spellStart"/>
      <w:r w:rsidR="000122FB">
        <w:rPr>
          <w:rFonts w:asciiTheme="minorHAnsi" w:hAnsiTheme="minorHAnsi" w:cstheme="minorHAnsi"/>
          <w:sz w:val="24"/>
          <w:szCs w:val="24"/>
        </w:rPr>
        <w:t>sansõlmed</w:t>
      </w:r>
      <w:proofErr w:type="spellEnd"/>
      <w:r w:rsidR="000122FB">
        <w:rPr>
          <w:rFonts w:asciiTheme="minorHAnsi" w:hAnsiTheme="minorHAnsi" w:cstheme="minorHAnsi"/>
          <w:sz w:val="24"/>
          <w:szCs w:val="24"/>
        </w:rPr>
        <w:t xml:space="preserve">, </w:t>
      </w:r>
      <w:r w:rsidR="004327CB">
        <w:rPr>
          <w:rFonts w:asciiTheme="minorHAnsi" w:hAnsiTheme="minorHAnsi" w:cstheme="minorHAnsi"/>
          <w:sz w:val="24"/>
          <w:szCs w:val="24"/>
        </w:rPr>
        <w:t>õpperuumid,</w:t>
      </w:r>
      <w:r w:rsidR="00D52385">
        <w:rPr>
          <w:rFonts w:asciiTheme="minorHAnsi" w:hAnsiTheme="minorHAnsi" w:cstheme="minorHAnsi"/>
          <w:sz w:val="24"/>
          <w:szCs w:val="24"/>
        </w:rPr>
        <w:t xml:space="preserve"> </w:t>
      </w:r>
      <w:r w:rsidR="008C4DC4">
        <w:rPr>
          <w:rFonts w:asciiTheme="minorHAnsi" w:hAnsiTheme="minorHAnsi" w:cstheme="minorHAnsi"/>
          <w:sz w:val="24"/>
          <w:szCs w:val="24"/>
        </w:rPr>
        <w:t xml:space="preserve"> h</w:t>
      </w:r>
      <w:r w:rsidRPr="009E11BC">
        <w:rPr>
          <w:rFonts w:asciiTheme="minorHAnsi" w:hAnsiTheme="minorHAnsi" w:cstheme="minorHAnsi"/>
          <w:sz w:val="24"/>
          <w:szCs w:val="24"/>
        </w:rPr>
        <w:t>oonesse tuleb</w:t>
      </w:r>
      <w:r w:rsidR="008C4DC4">
        <w:rPr>
          <w:rFonts w:asciiTheme="minorHAnsi" w:hAnsiTheme="minorHAnsi" w:cstheme="minorHAnsi"/>
          <w:sz w:val="24"/>
          <w:szCs w:val="24"/>
        </w:rPr>
        <w:t xml:space="preserve"> </w:t>
      </w:r>
      <w:r w:rsidRPr="009E11BC">
        <w:rPr>
          <w:rFonts w:asciiTheme="minorHAnsi" w:hAnsiTheme="minorHAnsi" w:cstheme="minorHAnsi"/>
          <w:sz w:val="24"/>
          <w:szCs w:val="24"/>
        </w:rPr>
        <w:t xml:space="preserve">peaukseni viiv </w:t>
      </w:r>
      <w:r w:rsidR="003039BE" w:rsidRPr="009E11BC">
        <w:rPr>
          <w:rFonts w:asciiTheme="minorHAnsi" w:hAnsiTheme="minorHAnsi" w:cstheme="minorHAnsi"/>
          <w:sz w:val="24"/>
          <w:szCs w:val="24"/>
        </w:rPr>
        <w:t>inva</w:t>
      </w:r>
      <w:r w:rsidR="009E11BC">
        <w:rPr>
          <w:rFonts w:asciiTheme="minorHAnsi" w:hAnsiTheme="minorHAnsi" w:cstheme="minorHAnsi"/>
          <w:sz w:val="24"/>
          <w:szCs w:val="24"/>
        </w:rPr>
        <w:t>-</w:t>
      </w:r>
      <w:r w:rsidRPr="009E11BC">
        <w:rPr>
          <w:rFonts w:asciiTheme="minorHAnsi" w:hAnsiTheme="minorHAnsi" w:cstheme="minorHAnsi"/>
          <w:sz w:val="24"/>
          <w:szCs w:val="24"/>
        </w:rPr>
        <w:t>pandus</w:t>
      </w:r>
      <w:r w:rsidR="008C4DC4">
        <w:rPr>
          <w:rFonts w:asciiTheme="minorHAnsi" w:hAnsiTheme="minorHAnsi" w:cstheme="minorHAnsi"/>
          <w:sz w:val="24"/>
          <w:szCs w:val="24"/>
        </w:rPr>
        <w:t xml:space="preserve">, </w:t>
      </w:r>
      <w:r w:rsidR="004327CB">
        <w:rPr>
          <w:rFonts w:asciiTheme="minorHAnsi" w:hAnsiTheme="minorHAnsi" w:cstheme="minorHAnsi"/>
          <w:sz w:val="24"/>
          <w:szCs w:val="24"/>
        </w:rPr>
        <w:t>arvestada</w:t>
      </w:r>
      <w:r w:rsidR="008C4DC4">
        <w:rPr>
          <w:rFonts w:asciiTheme="minorHAnsi" w:hAnsiTheme="minorHAnsi" w:cstheme="minorHAnsi"/>
          <w:sz w:val="24"/>
          <w:szCs w:val="24"/>
        </w:rPr>
        <w:t xml:space="preserve"> fuajee</w:t>
      </w:r>
      <w:r w:rsidR="004327CB">
        <w:rPr>
          <w:rFonts w:asciiTheme="minorHAnsi" w:hAnsiTheme="minorHAnsi" w:cstheme="minorHAnsi"/>
          <w:sz w:val="24"/>
          <w:szCs w:val="24"/>
        </w:rPr>
        <w:t>st</w:t>
      </w:r>
      <w:r w:rsidR="008C4DC4">
        <w:rPr>
          <w:rFonts w:asciiTheme="minorHAnsi" w:hAnsiTheme="minorHAnsi" w:cstheme="minorHAnsi"/>
          <w:sz w:val="24"/>
          <w:szCs w:val="24"/>
        </w:rPr>
        <w:t xml:space="preserve"> </w:t>
      </w:r>
      <w:r w:rsidR="004327CB">
        <w:rPr>
          <w:rFonts w:asciiTheme="minorHAnsi" w:hAnsiTheme="minorHAnsi" w:cstheme="minorHAnsi"/>
          <w:sz w:val="24"/>
          <w:szCs w:val="24"/>
        </w:rPr>
        <w:t xml:space="preserve">peahooneni kulgeva </w:t>
      </w:r>
      <w:r w:rsidR="009751B3">
        <w:rPr>
          <w:rFonts w:asciiTheme="minorHAnsi" w:hAnsiTheme="minorHAnsi" w:cstheme="minorHAnsi"/>
          <w:sz w:val="24"/>
          <w:szCs w:val="24"/>
        </w:rPr>
        <w:t xml:space="preserve">galerii ehitamise võimalusega, </w:t>
      </w:r>
      <w:r w:rsidR="008C4DC4">
        <w:rPr>
          <w:rFonts w:asciiTheme="minorHAnsi" w:hAnsiTheme="minorHAnsi" w:cstheme="minorHAnsi"/>
          <w:sz w:val="24"/>
          <w:szCs w:val="24"/>
        </w:rPr>
        <w:t xml:space="preserve">korrigeerida kabinettide ja klassiruumide paiknemist vastavalt projekteerimistööde käigus ilmnevatele vajadustele ning vastavalt käesolevale tehnilisele kirjeldusele. </w:t>
      </w:r>
    </w:p>
    <w:p w14:paraId="5FC62CF7" w14:textId="45C952BB" w:rsidR="0036275A" w:rsidRPr="009E11BC" w:rsidRDefault="008D6F74" w:rsidP="00136DB0">
      <w:pPr>
        <w:suppressAutoHyphens w:val="0"/>
        <w:autoSpaceDN/>
        <w:spacing w:after="0" w:line="360" w:lineRule="auto"/>
        <w:contextualSpacing/>
        <w:jc w:val="both"/>
        <w:textAlignment w:val="auto"/>
        <w:rPr>
          <w:rFonts w:asciiTheme="minorHAnsi" w:hAnsiTheme="minorHAnsi" w:cstheme="minorHAnsi"/>
          <w:sz w:val="24"/>
          <w:szCs w:val="24"/>
        </w:rPr>
      </w:pPr>
      <w:r>
        <w:rPr>
          <w:rFonts w:asciiTheme="minorHAnsi" w:hAnsiTheme="minorHAnsi" w:cstheme="minorHAnsi"/>
          <w:sz w:val="24"/>
          <w:szCs w:val="24"/>
          <w:u w:val="single"/>
        </w:rPr>
        <w:t>Tei</w:t>
      </w:r>
      <w:r w:rsidR="0036275A" w:rsidRPr="008C4DC4">
        <w:rPr>
          <w:rFonts w:asciiTheme="minorHAnsi" w:hAnsiTheme="minorHAnsi" w:cstheme="minorHAnsi"/>
          <w:sz w:val="24"/>
          <w:szCs w:val="24"/>
          <w:u w:val="single"/>
        </w:rPr>
        <w:t>sel korrusel</w:t>
      </w:r>
      <w:r w:rsidR="0036275A" w:rsidRPr="009E11BC">
        <w:rPr>
          <w:rFonts w:asciiTheme="minorHAnsi" w:hAnsiTheme="minorHAnsi" w:cstheme="minorHAnsi"/>
          <w:sz w:val="24"/>
          <w:szCs w:val="24"/>
        </w:rPr>
        <w:t xml:space="preserve"> tuleb olemasolev</w:t>
      </w:r>
      <w:r w:rsidR="00AB636E">
        <w:rPr>
          <w:rFonts w:asciiTheme="minorHAnsi" w:hAnsiTheme="minorHAnsi" w:cstheme="minorHAnsi"/>
          <w:sz w:val="24"/>
          <w:szCs w:val="24"/>
        </w:rPr>
        <w:t xml:space="preserve"> ruumijaotus ümber projekteerida</w:t>
      </w:r>
      <w:r w:rsidR="005A24DE" w:rsidRPr="009E11BC">
        <w:rPr>
          <w:rFonts w:asciiTheme="minorHAnsi" w:hAnsiTheme="minorHAnsi" w:cstheme="minorHAnsi"/>
          <w:sz w:val="24"/>
          <w:szCs w:val="24"/>
        </w:rPr>
        <w:t>,</w:t>
      </w:r>
      <w:r w:rsidR="00AB636E">
        <w:rPr>
          <w:rFonts w:asciiTheme="minorHAnsi" w:hAnsiTheme="minorHAnsi" w:cstheme="minorHAnsi"/>
          <w:sz w:val="24"/>
          <w:szCs w:val="24"/>
        </w:rPr>
        <w:t xml:space="preserve"> sh </w:t>
      </w:r>
      <w:r w:rsidR="0036644C">
        <w:rPr>
          <w:rFonts w:asciiTheme="minorHAnsi" w:hAnsiTheme="minorHAnsi" w:cstheme="minorHAnsi"/>
          <w:sz w:val="24"/>
          <w:szCs w:val="24"/>
        </w:rPr>
        <w:t xml:space="preserve">kaotatakse projekteerimise käigus ära </w:t>
      </w:r>
      <w:r w:rsidR="00136DB0">
        <w:rPr>
          <w:rFonts w:asciiTheme="minorHAnsi" w:hAnsiTheme="minorHAnsi" w:cstheme="minorHAnsi"/>
          <w:sz w:val="24"/>
          <w:szCs w:val="24"/>
        </w:rPr>
        <w:t>olemasolevad korterid.</w:t>
      </w:r>
      <w:r w:rsidR="005A24DE" w:rsidRPr="009E11BC">
        <w:rPr>
          <w:rFonts w:asciiTheme="minorHAnsi" w:hAnsiTheme="minorHAnsi" w:cstheme="minorHAnsi"/>
          <w:sz w:val="24"/>
          <w:szCs w:val="24"/>
        </w:rPr>
        <w:t xml:space="preserve"> </w:t>
      </w:r>
    </w:p>
    <w:p w14:paraId="28016447" w14:textId="7341A30B" w:rsidR="00FB262C" w:rsidRPr="009E11BC" w:rsidRDefault="7863FF6A" w:rsidP="000B096E">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2.2</w:t>
      </w:r>
      <w:r w:rsidR="0036275A" w:rsidRPr="009E11BC">
        <w:rPr>
          <w:rFonts w:asciiTheme="minorHAnsi" w:hAnsiTheme="minorHAnsi" w:cstheme="minorHAnsi"/>
          <w:sz w:val="24"/>
          <w:szCs w:val="24"/>
        </w:rPr>
        <w:t>.</w:t>
      </w:r>
      <w:r w:rsidR="00F97740">
        <w:rPr>
          <w:rFonts w:asciiTheme="minorHAnsi" w:hAnsiTheme="minorHAnsi" w:cstheme="minorHAnsi"/>
          <w:sz w:val="24"/>
          <w:szCs w:val="24"/>
        </w:rPr>
        <w:t>2</w:t>
      </w:r>
      <w:r w:rsidRPr="009E11BC">
        <w:rPr>
          <w:rFonts w:asciiTheme="minorHAnsi" w:hAnsiTheme="minorHAnsi" w:cstheme="minorHAnsi"/>
          <w:sz w:val="24"/>
          <w:szCs w:val="24"/>
        </w:rPr>
        <w:t xml:space="preserve"> </w:t>
      </w:r>
      <w:r w:rsidR="00F20037" w:rsidRPr="009E11BC">
        <w:rPr>
          <w:rFonts w:asciiTheme="minorHAnsi" w:hAnsiTheme="minorHAnsi" w:cstheme="minorHAnsi"/>
          <w:sz w:val="24"/>
          <w:szCs w:val="24"/>
        </w:rPr>
        <w:t>Sisearhitektuurne osa</w:t>
      </w:r>
    </w:p>
    <w:p w14:paraId="578A14F5" w14:textId="278279FB" w:rsidR="00044D11" w:rsidRPr="009E11BC" w:rsidRDefault="00F20037" w:rsidP="006B59F3">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Sisearhitektuur</w:t>
      </w:r>
      <w:r w:rsidR="00044D11" w:rsidRPr="009E11BC">
        <w:rPr>
          <w:rFonts w:asciiTheme="minorHAnsi" w:hAnsiTheme="minorHAnsi" w:cstheme="minorHAnsi"/>
          <w:sz w:val="24"/>
          <w:szCs w:val="24"/>
        </w:rPr>
        <w:t xml:space="preserve">ses osas lahendada ruumide viimistlus. </w:t>
      </w:r>
      <w:r w:rsidR="00B25030">
        <w:rPr>
          <w:rFonts w:asciiTheme="minorHAnsi" w:hAnsiTheme="minorHAnsi" w:cstheme="minorHAnsi"/>
          <w:sz w:val="24"/>
          <w:szCs w:val="24"/>
        </w:rPr>
        <w:t>Viimistluse osas anda kõikide ruumide pindade viimistlusmaterjalid koondta</w:t>
      </w:r>
      <w:r w:rsidR="00187869">
        <w:rPr>
          <w:rFonts w:asciiTheme="minorHAnsi" w:hAnsiTheme="minorHAnsi" w:cstheme="minorHAnsi"/>
          <w:sz w:val="24"/>
          <w:szCs w:val="24"/>
        </w:rPr>
        <w:t>b</w:t>
      </w:r>
      <w:r w:rsidR="00B25030">
        <w:rPr>
          <w:rFonts w:asciiTheme="minorHAnsi" w:hAnsiTheme="minorHAnsi" w:cstheme="minorHAnsi"/>
          <w:sz w:val="24"/>
          <w:szCs w:val="24"/>
        </w:rPr>
        <w:t>elin</w:t>
      </w:r>
      <w:r w:rsidR="00136DB0">
        <w:rPr>
          <w:rFonts w:asciiTheme="minorHAnsi" w:hAnsiTheme="minorHAnsi" w:cstheme="minorHAnsi"/>
          <w:sz w:val="24"/>
          <w:szCs w:val="24"/>
        </w:rPr>
        <w:t>a</w:t>
      </w:r>
      <w:r w:rsidR="00B25030">
        <w:rPr>
          <w:rFonts w:asciiTheme="minorHAnsi" w:hAnsiTheme="minorHAnsi" w:cstheme="minorHAnsi"/>
          <w:sz w:val="24"/>
          <w:szCs w:val="24"/>
        </w:rPr>
        <w:t xml:space="preserve"> ja esitada põrandakatete jaotusplaanid, seinavaated, lagede plaanid jms. </w:t>
      </w:r>
      <w:r w:rsidR="00187869">
        <w:rPr>
          <w:rFonts w:asciiTheme="minorHAnsi" w:hAnsiTheme="minorHAnsi" w:cstheme="minorHAnsi"/>
          <w:sz w:val="24"/>
          <w:szCs w:val="24"/>
        </w:rPr>
        <w:t>K</w:t>
      </w:r>
      <w:r w:rsidR="00044D11" w:rsidRPr="009E11BC">
        <w:rPr>
          <w:rFonts w:asciiTheme="minorHAnsi" w:hAnsiTheme="minorHAnsi" w:cstheme="minorHAnsi"/>
          <w:sz w:val="24"/>
          <w:szCs w:val="24"/>
        </w:rPr>
        <w:t>äsitleda vajalike aknakat</w:t>
      </w:r>
      <w:r w:rsidR="00BC691F">
        <w:rPr>
          <w:rFonts w:asciiTheme="minorHAnsi" w:hAnsiTheme="minorHAnsi" w:cstheme="minorHAnsi"/>
          <w:sz w:val="24"/>
          <w:szCs w:val="24"/>
        </w:rPr>
        <w:t>ete valikud</w:t>
      </w:r>
      <w:r w:rsidR="00044D11" w:rsidRPr="009E11BC">
        <w:rPr>
          <w:rFonts w:asciiTheme="minorHAnsi" w:hAnsiTheme="minorHAnsi" w:cstheme="minorHAnsi"/>
          <w:sz w:val="24"/>
          <w:szCs w:val="24"/>
        </w:rPr>
        <w:t xml:space="preserve">. </w:t>
      </w:r>
      <w:r w:rsidRPr="009E11BC">
        <w:rPr>
          <w:rFonts w:asciiTheme="minorHAnsi" w:hAnsiTheme="minorHAnsi" w:cstheme="minorHAnsi"/>
          <w:sz w:val="24"/>
          <w:szCs w:val="24"/>
        </w:rPr>
        <w:t xml:space="preserve"> </w:t>
      </w:r>
      <w:r w:rsidR="000B096E">
        <w:rPr>
          <w:rFonts w:asciiTheme="minorHAnsi" w:hAnsiTheme="minorHAnsi" w:cstheme="minorHAnsi"/>
          <w:sz w:val="24"/>
          <w:szCs w:val="24"/>
        </w:rPr>
        <w:t>Sisustuse valik tuleb kajastada tähistatult korruste plaanidel, eraldi tabelina ruumide kaupa loendis</w:t>
      </w:r>
      <w:r w:rsidR="00BC691F">
        <w:rPr>
          <w:rFonts w:asciiTheme="minorHAnsi" w:hAnsiTheme="minorHAnsi" w:cstheme="minorHAnsi"/>
          <w:sz w:val="24"/>
          <w:szCs w:val="24"/>
        </w:rPr>
        <w:t>.</w:t>
      </w:r>
      <w:r w:rsidR="000B096E">
        <w:rPr>
          <w:rFonts w:asciiTheme="minorHAnsi" w:hAnsiTheme="minorHAnsi" w:cstheme="minorHAnsi"/>
          <w:sz w:val="24"/>
          <w:szCs w:val="24"/>
        </w:rPr>
        <w:t xml:space="preserve"> </w:t>
      </w:r>
      <w:r w:rsidR="00B25030">
        <w:rPr>
          <w:rFonts w:asciiTheme="minorHAnsi" w:hAnsiTheme="minorHAnsi" w:cstheme="minorHAnsi"/>
          <w:sz w:val="24"/>
          <w:szCs w:val="24"/>
        </w:rPr>
        <w:t>Kohtpaikse mööbli</w:t>
      </w:r>
      <w:r w:rsidR="00290775">
        <w:rPr>
          <w:rFonts w:asciiTheme="minorHAnsi" w:hAnsiTheme="minorHAnsi" w:cstheme="minorHAnsi"/>
          <w:sz w:val="24"/>
          <w:szCs w:val="24"/>
        </w:rPr>
        <w:t xml:space="preserve"> või </w:t>
      </w:r>
      <w:r w:rsidR="00A2307E">
        <w:rPr>
          <w:rFonts w:asciiTheme="minorHAnsi" w:hAnsiTheme="minorHAnsi" w:cstheme="minorHAnsi"/>
          <w:sz w:val="24"/>
          <w:szCs w:val="24"/>
        </w:rPr>
        <w:t>seadmete</w:t>
      </w:r>
      <w:r w:rsidR="00B25030">
        <w:rPr>
          <w:rFonts w:asciiTheme="minorHAnsi" w:hAnsiTheme="minorHAnsi" w:cstheme="minorHAnsi"/>
          <w:sz w:val="24"/>
          <w:szCs w:val="24"/>
        </w:rPr>
        <w:t xml:space="preserve"> osas tuleb anda mööbli valmistamise joonised koos materjalide</w:t>
      </w:r>
      <w:r w:rsidR="00DC0F3F">
        <w:rPr>
          <w:rFonts w:asciiTheme="minorHAnsi" w:hAnsiTheme="minorHAnsi" w:cstheme="minorHAnsi"/>
          <w:sz w:val="24"/>
          <w:szCs w:val="24"/>
        </w:rPr>
        <w:t>/seadmete</w:t>
      </w:r>
      <w:r w:rsidR="00B25030">
        <w:rPr>
          <w:rFonts w:asciiTheme="minorHAnsi" w:hAnsiTheme="minorHAnsi" w:cstheme="minorHAnsi"/>
          <w:sz w:val="24"/>
          <w:szCs w:val="24"/>
        </w:rPr>
        <w:t xml:space="preserve"> spetsifikatsiooniga. </w:t>
      </w:r>
    </w:p>
    <w:p w14:paraId="78A3227D" w14:textId="2D9FD734" w:rsidR="00FB262C" w:rsidRPr="009E11BC" w:rsidRDefault="6DAA5D7D" w:rsidP="006B59F3">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2.</w:t>
      </w:r>
      <w:r w:rsidR="00044D11" w:rsidRPr="009E11BC">
        <w:rPr>
          <w:rFonts w:asciiTheme="minorHAnsi" w:hAnsiTheme="minorHAnsi" w:cstheme="minorHAnsi"/>
          <w:sz w:val="24"/>
          <w:szCs w:val="24"/>
        </w:rPr>
        <w:t>2.</w:t>
      </w:r>
      <w:r w:rsidR="00F97740">
        <w:rPr>
          <w:rFonts w:asciiTheme="minorHAnsi" w:hAnsiTheme="minorHAnsi" w:cstheme="minorHAnsi"/>
          <w:sz w:val="24"/>
          <w:szCs w:val="24"/>
        </w:rPr>
        <w:t>3</w:t>
      </w:r>
      <w:r w:rsidR="00F20037" w:rsidRPr="009E11BC">
        <w:rPr>
          <w:rFonts w:asciiTheme="minorHAnsi" w:hAnsiTheme="minorHAnsi" w:cstheme="minorHAnsi"/>
          <w:sz w:val="24"/>
          <w:szCs w:val="24"/>
        </w:rPr>
        <w:t xml:space="preserve"> Konstruktiivne osa</w:t>
      </w:r>
    </w:p>
    <w:p w14:paraId="256F1790" w14:textId="008C701A" w:rsidR="00FB262C" w:rsidRPr="009E11BC" w:rsidRDefault="00F20037" w:rsidP="00770311">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Projekti koosseisus </w:t>
      </w:r>
      <w:r w:rsidR="02D0399F" w:rsidRPr="009E11BC">
        <w:rPr>
          <w:rFonts w:asciiTheme="minorHAnsi" w:hAnsiTheme="minorHAnsi" w:cstheme="minorHAnsi"/>
          <w:sz w:val="24"/>
          <w:szCs w:val="24"/>
        </w:rPr>
        <w:t xml:space="preserve">tuleb </w:t>
      </w:r>
      <w:r w:rsidRPr="009E11BC">
        <w:rPr>
          <w:rFonts w:asciiTheme="minorHAnsi" w:hAnsiTheme="minorHAnsi" w:cstheme="minorHAnsi"/>
          <w:sz w:val="24"/>
          <w:szCs w:val="24"/>
        </w:rPr>
        <w:t xml:space="preserve">anda kõikide konstruktsioonide lahendused ja vajalikud sõlmed sh </w:t>
      </w:r>
      <w:r w:rsidR="374559F6" w:rsidRPr="009E11BC">
        <w:rPr>
          <w:rFonts w:asciiTheme="minorHAnsi" w:hAnsiTheme="minorHAnsi" w:cstheme="minorHAnsi"/>
          <w:sz w:val="24"/>
          <w:szCs w:val="24"/>
        </w:rPr>
        <w:t xml:space="preserve">kandetarindite, </w:t>
      </w:r>
      <w:r w:rsidRPr="009E11BC">
        <w:rPr>
          <w:rFonts w:asciiTheme="minorHAnsi" w:hAnsiTheme="minorHAnsi" w:cstheme="minorHAnsi"/>
          <w:sz w:val="24"/>
          <w:szCs w:val="24"/>
        </w:rPr>
        <w:t>vundamendi, põrandate, vahelagede, katuse, treppide</w:t>
      </w:r>
      <w:r w:rsidR="22230775" w:rsidRPr="009E11BC">
        <w:rPr>
          <w:rFonts w:asciiTheme="minorHAnsi" w:hAnsiTheme="minorHAnsi" w:cstheme="minorHAnsi"/>
          <w:sz w:val="24"/>
          <w:szCs w:val="24"/>
        </w:rPr>
        <w:t>,</w:t>
      </w:r>
      <w:r w:rsidRPr="009E11BC">
        <w:rPr>
          <w:rFonts w:asciiTheme="minorHAnsi" w:hAnsiTheme="minorHAnsi" w:cstheme="minorHAnsi"/>
          <w:sz w:val="24"/>
          <w:szCs w:val="24"/>
        </w:rPr>
        <w:t xml:space="preserve"> avatäidete, siseviimistluse ja muude konstruktsioonide valikud ja dimensioonid vastavalt kehtivatele normidele</w:t>
      </w:r>
      <w:r w:rsidR="00770311" w:rsidRPr="009E11BC">
        <w:rPr>
          <w:rFonts w:asciiTheme="minorHAnsi" w:hAnsiTheme="minorHAnsi" w:cstheme="minorHAnsi"/>
          <w:sz w:val="24"/>
          <w:szCs w:val="24"/>
        </w:rPr>
        <w:t xml:space="preserve">. </w:t>
      </w:r>
    </w:p>
    <w:p w14:paraId="214E0F2C" w14:textId="500FC7C8" w:rsidR="00FB262C" w:rsidRPr="0039181F" w:rsidRDefault="00F20037" w:rsidP="0039181F">
      <w:pPr>
        <w:pStyle w:val="Loendilik"/>
        <w:numPr>
          <w:ilvl w:val="2"/>
          <w:numId w:val="18"/>
        </w:numPr>
        <w:spacing w:after="0" w:line="360" w:lineRule="auto"/>
        <w:jc w:val="both"/>
        <w:rPr>
          <w:rFonts w:asciiTheme="minorHAnsi" w:hAnsiTheme="minorHAnsi" w:cstheme="minorHAnsi"/>
          <w:sz w:val="24"/>
          <w:szCs w:val="24"/>
        </w:rPr>
      </w:pPr>
      <w:r w:rsidRPr="0039181F">
        <w:rPr>
          <w:rFonts w:asciiTheme="minorHAnsi" w:hAnsiTheme="minorHAnsi" w:cstheme="minorHAnsi"/>
          <w:sz w:val="24"/>
          <w:szCs w:val="24"/>
        </w:rPr>
        <w:t>Tehnosüsteemid</w:t>
      </w:r>
    </w:p>
    <w:p w14:paraId="72ABCCD5" w14:textId="69214629" w:rsidR="00FB262C" w:rsidRPr="009E11BC" w:rsidRDefault="00F20037" w:rsidP="008C4DC4">
      <w:pPr>
        <w:autoSpaceDE w:val="0"/>
        <w:spacing w:after="0" w:line="360" w:lineRule="auto"/>
        <w:jc w:val="both"/>
        <w:rPr>
          <w:rFonts w:asciiTheme="minorHAnsi" w:hAnsiTheme="minorHAnsi" w:cstheme="minorHAnsi"/>
          <w:sz w:val="24"/>
          <w:szCs w:val="24"/>
        </w:rPr>
      </w:pPr>
      <w:r w:rsidRPr="008C4DC4">
        <w:rPr>
          <w:rFonts w:asciiTheme="minorHAnsi" w:hAnsiTheme="minorHAnsi" w:cstheme="minorHAnsi"/>
          <w:color w:val="000000" w:themeColor="text1"/>
          <w:sz w:val="24"/>
          <w:szCs w:val="24"/>
          <w:u w:val="single"/>
        </w:rPr>
        <w:t>Veevarustus ja kanalisatsioon</w:t>
      </w:r>
      <w:r w:rsidR="008C4DC4">
        <w:rPr>
          <w:rFonts w:asciiTheme="minorHAnsi" w:hAnsiTheme="minorHAnsi" w:cstheme="minorHAnsi"/>
          <w:color w:val="000000" w:themeColor="text1"/>
          <w:sz w:val="24"/>
          <w:szCs w:val="24"/>
          <w:u w:val="single"/>
        </w:rPr>
        <w:t xml:space="preserve"> (sh sadevee suunamine)</w:t>
      </w:r>
      <w:r w:rsidR="003937F6" w:rsidRPr="009E11BC">
        <w:rPr>
          <w:rFonts w:asciiTheme="minorHAnsi" w:hAnsiTheme="minorHAnsi" w:cstheme="minorHAnsi"/>
          <w:color w:val="000000" w:themeColor="text1"/>
          <w:sz w:val="24"/>
          <w:szCs w:val="24"/>
        </w:rPr>
        <w:t xml:space="preserve"> </w:t>
      </w:r>
      <w:r w:rsidR="008C4DC4">
        <w:rPr>
          <w:rFonts w:asciiTheme="minorHAnsi" w:hAnsiTheme="minorHAnsi" w:cstheme="minorHAnsi"/>
          <w:color w:val="000000" w:themeColor="text1"/>
          <w:sz w:val="24"/>
          <w:szCs w:val="24"/>
        </w:rPr>
        <w:t xml:space="preserve">tuleb </w:t>
      </w:r>
      <w:r w:rsidR="003937F6" w:rsidRPr="009E11BC">
        <w:rPr>
          <w:rFonts w:asciiTheme="minorHAnsi" w:hAnsiTheme="minorHAnsi" w:cstheme="minorHAnsi"/>
          <w:color w:val="000000" w:themeColor="text1"/>
          <w:sz w:val="24"/>
          <w:szCs w:val="24"/>
        </w:rPr>
        <w:t>lahendada vastavalt hoone arhitektuursetele alustel</w:t>
      </w:r>
      <w:r w:rsidR="008C4DC4">
        <w:rPr>
          <w:rFonts w:asciiTheme="minorHAnsi" w:hAnsiTheme="minorHAnsi" w:cstheme="minorHAnsi"/>
          <w:color w:val="000000" w:themeColor="text1"/>
          <w:sz w:val="24"/>
          <w:szCs w:val="24"/>
        </w:rPr>
        <w:t xml:space="preserve">e st </w:t>
      </w:r>
      <w:r w:rsidR="008C4DC4" w:rsidRPr="009E11BC">
        <w:rPr>
          <w:rFonts w:asciiTheme="minorHAnsi" w:hAnsiTheme="minorHAnsi" w:cstheme="minorHAnsi"/>
          <w:sz w:val="24"/>
          <w:szCs w:val="24"/>
        </w:rPr>
        <w:t>ruumide kasutusotstarbele ning alates liitumispunktist</w:t>
      </w:r>
      <w:r w:rsidR="008C4DC4">
        <w:rPr>
          <w:rFonts w:asciiTheme="minorHAnsi" w:hAnsiTheme="minorHAnsi" w:cstheme="minorHAnsi"/>
          <w:sz w:val="24"/>
          <w:szCs w:val="24"/>
        </w:rPr>
        <w:t xml:space="preserve">. </w:t>
      </w:r>
      <w:r w:rsidR="003937F6" w:rsidRPr="009E11BC">
        <w:rPr>
          <w:rFonts w:asciiTheme="minorHAnsi" w:hAnsiTheme="minorHAnsi" w:cstheme="minorHAnsi"/>
          <w:color w:val="000000" w:themeColor="text1"/>
          <w:sz w:val="24"/>
          <w:szCs w:val="24"/>
        </w:rPr>
        <w:t>Projekti koosseisus tuleb kontrollida hoone</w:t>
      </w:r>
      <w:r w:rsidR="008C4DC4">
        <w:rPr>
          <w:rFonts w:asciiTheme="minorHAnsi" w:hAnsiTheme="minorHAnsi" w:cstheme="minorHAnsi"/>
          <w:color w:val="000000" w:themeColor="text1"/>
          <w:sz w:val="24"/>
          <w:szCs w:val="24"/>
        </w:rPr>
        <w:t xml:space="preserve">väliste liitumispunktide </w:t>
      </w:r>
      <w:r w:rsidR="003937F6" w:rsidRPr="009E11BC">
        <w:rPr>
          <w:rFonts w:asciiTheme="minorHAnsi" w:hAnsiTheme="minorHAnsi" w:cstheme="minorHAnsi"/>
          <w:color w:val="000000" w:themeColor="text1"/>
          <w:sz w:val="24"/>
          <w:szCs w:val="24"/>
        </w:rPr>
        <w:t xml:space="preserve">paiknemist ning parema toimimise </w:t>
      </w:r>
      <w:r w:rsidR="003937F6" w:rsidRPr="009E11BC">
        <w:rPr>
          <w:rFonts w:asciiTheme="minorHAnsi" w:hAnsiTheme="minorHAnsi" w:cstheme="minorHAnsi"/>
          <w:color w:val="000000" w:themeColor="text1"/>
          <w:sz w:val="24"/>
          <w:szCs w:val="24"/>
        </w:rPr>
        <w:lastRenderedPageBreak/>
        <w:t xml:space="preserve">tagamiseks tuleb arvestada, et asendamist võivad vajada ka hoone </w:t>
      </w:r>
      <w:proofErr w:type="spellStart"/>
      <w:r w:rsidR="003937F6" w:rsidRPr="009E11BC">
        <w:rPr>
          <w:rFonts w:asciiTheme="minorHAnsi" w:hAnsiTheme="minorHAnsi" w:cstheme="minorHAnsi"/>
          <w:color w:val="000000" w:themeColor="text1"/>
          <w:sz w:val="24"/>
          <w:szCs w:val="24"/>
        </w:rPr>
        <w:t>välisviigud</w:t>
      </w:r>
      <w:proofErr w:type="spellEnd"/>
      <w:r w:rsidR="003937F6" w:rsidRPr="009E11BC">
        <w:rPr>
          <w:rFonts w:asciiTheme="minorHAnsi" w:hAnsiTheme="minorHAnsi" w:cstheme="minorHAnsi"/>
          <w:color w:val="000000" w:themeColor="text1"/>
          <w:sz w:val="24"/>
          <w:szCs w:val="24"/>
        </w:rPr>
        <w:t xml:space="preserve"> sh kaevud. </w:t>
      </w:r>
      <w:r w:rsidR="008C4DC4">
        <w:rPr>
          <w:rFonts w:asciiTheme="minorHAnsi" w:hAnsiTheme="minorHAnsi" w:cstheme="minorHAnsi"/>
          <w:color w:val="000000" w:themeColor="text1"/>
          <w:sz w:val="24"/>
          <w:szCs w:val="24"/>
        </w:rPr>
        <w:t>H</w:t>
      </w:r>
      <w:r w:rsidR="003937F6" w:rsidRPr="009E11BC">
        <w:rPr>
          <w:rFonts w:asciiTheme="minorHAnsi" w:hAnsiTheme="minorHAnsi" w:cstheme="minorHAnsi"/>
          <w:color w:val="000000" w:themeColor="text1"/>
          <w:sz w:val="24"/>
          <w:szCs w:val="24"/>
        </w:rPr>
        <w:t xml:space="preserve">oone sadevee ära suunamine toimub läbi hoonesiseste šahtidesse paigaldatud sadeveetorude, nende väljaviigud tuleb projekti koosseisus projekteerida ning asendada. </w:t>
      </w:r>
      <w:r w:rsidR="008C4DC4">
        <w:rPr>
          <w:rFonts w:asciiTheme="minorHAnsi" w:hAnsiTheme="minorHAnsi" w:cstheme="minorHAnsi"/>
          <w:sz w:val="24"/>
          <w:szCs w:val="24"/>
        </w:rPr>
        <w:t>Sadevee suunamine kanali</w:t>
      </w:r>
      <w:r w:rsidR="0024341F">
        <w:rPr>
          <w:rFonts w:asciiTheme="minorHAnsi" w:hAnsiTheme="minorHAnsi" w:cstheme="minorHAnsi"/>
          <w:sz w:val="24"/>
          <w:szCs w:val="24"/>
        </w:rPr>
        <w:t>s</w:t>
      </w:r>
      <w:r w:rsidR="008C4DC4">
        <w:rPr>
          <w:rFonts w:asciiTheme="minorHAnsi" w:hAnsiTheme="minorHAnsi" w:cstheme="minorHAnsi"/>
          <w:sz w:val="24"/>
          <w:szCs w:val="24"/>
        </w:rPr>
        <w:t xml:space="preserve">atsioonivõrku </w:t>
      </w:r>
      <w:r w:rsidR="0024341F">
        <w:rPr>
          <w:rFonts w:asciiTheme="minorHAnsi" w:hAnsiTheme="minorHAnsi" w:cstheme="minorHAnsi"/>
          <w:sz w:val="24"/>
          <w:szCs w:val="24"/>
        </w:rPr>
        <w:t xml:space="preserve">ei ole </w:t>
      </w:r>
      <w:r w:rsidR="008C4DC4">
        <w:rPr>
          <w:rFonts w:asciiTheme="minorHAnsi" w:hAnsiTheme="minorHAnsi" w:cstheme="minorHAnsi"/>
          <w:sz w:val="24"/>
          <w:szCs w:val="24"/>
        </w:rPr>
        <w:t xml:space="preserve">lubatud. </w:t>
      </w:r>
      <w:r w:rsidRPr="009E11BC">
        <w:rPr>
          <w:rFonts w:asciiTheme="minorHAnsi" w:hAnsiTheme="minorHAnsi" w:cstheme="minorHAnsi"/>
          <w:sz w:val="24"/>
          <w:szCs w:val="24"/>
        </w:rPr>
        <w:t xml:space="preserve">Kanalisatsiooni magistraaltorude eelvooluks on väline kanalisatsioonisüsteem vastavalt AS </w:t>
      </w:r>
      <w:r w:rsidR="0024341F">
        <w:rPr>
          <w:rFonts w:asciiTheme="minorHAnsi" w:hAnsiTheme="minorHAnsi" w:cstheme="minorHAnsi"/>
          <w:sz w:val="24"/>
          <w:szCs w:val="24"/>
        </w:rPr>
        <w:t>Võru Vesi</w:t>
      </w:r>
      <w:r w:rsidRPr="009E11BC">
        <w:rPr>
          <w:rFonts w:asciiTheme="minorHAnsi" w:hAnsiTheme="minorHAnsi" w:cstheme="minorHAnsi"/>
          <w:sz w:val="24"/>
          <w:szCs w:val="24"/>
        </w:rPr>
        <w:t xml:space="preserve"> tehnilistele tingimustele, mille taotleb töövõtja. Ruumide veevarustuse projekteerimisel arvestada, et veemõõdusüsteem peab olema </w:t>
      </w:r>
      <w:proofErr w:type="spellStart"/>
      <w:r w:rsidRPr="009E11BC">
        <w:rPr>
          <w:rFonts w:asciiTheme="minorHAnsi" w:hAnsiTheme="minorHAnsi" w:cstheme="minorHAnsi"/>
          <w:sz w:val="24"/>
          <w:szCs w:val="24"/>
        </w:rPr>
        <w:t>kaugloetav</w:t>
      </w:r>
      <w:proofErr w:type="spellEnd"/>
      <w:r w:rsidRPr="009E11BC">
        <w:rPr>
          <w:rFonts w:asciiTheme="minorHAnsi" w:hAnsiTheme="minorHAnsi" w:cstheme="minorHAnsi"/>
          <w:sz w:val="24"/>
          <w:szCs w:val="24"/>
        </w:rPr>
        <w:t xml:space="preserve"> hoone automaatikasüsteemis. Veevõtuseadmetena näha ette tuntud firmade poolt toodetud kaasaegseid, lihtsalt paigaldatavaid kraane-segisteid (nt. Oras, </w:t>
      </w:r>
      <w:proofErr w:type="spellStart"/>
      <w:r w:rsidRPr="009E11BC">
        <w:rPr>
          <w:rFonts w:asciiTheme="minorHAnsi" w:hAnsiTheme="minorHAnsi" w:cstheme="minorHAnsi"/>
          <w:sz w:val="24"/>
          <w:szCs w:val="24"/>
        </w:rPr>
        <w:t>Hansgrohe</w:t>
      </w:r>
      <w:proofErr w:type="spellEnd"/>
      <w:r w:rsidRPr="009E11BC">
        <w:rPr>
          <w:rFonts w:asciiTheme="minorHAnsi" w:hAnsiTheme="minorHAnsi" w:cstheme="minorHAnsi"/>
          <w:sz w:val="24"/>
          <w:szCs w:val="24"/>
        </w:rPr>
        <w:t xml:space="preserve">, </w:t>
      </w:r>
      <w:proofErr w:type="spellStart"/>
      <w:r w:rsidRPr="009E11BC">
        <w:rPr>
          <w:rFonts w:asciiTheme="minorHAnsi" w:hAnsiTheme="minorHAnsi" w:cstheme="minorHAnsi"/>
          <w:sz w:val="24"/>
          <w:szCs w:val="24"/>
        </w:rPr>
        <w:t>Gustavsberg</w:t>
      </w:r>
      <w:proofErr w:type="spellEnd"/>
      <w:r w:rsidRPr="009E11BC">
        <w:rPr>
          <w:rFonts w:asciiTheme="minorHAnsi" w:hAnsiTheme="minorHAnsi" w:cstheme="minorHAnsi"/>
          <w:sz w:val="24"/>
          <w:szCs w:val="24"/>
        </w:rPr>
        <w:t>). Külmaveetorustike isolatsioonimaterjalidena kasutada kvaliteetset kondensaadikindlat ning esteetiliselt sobivat</w:t>
      </w:r>
      <w:r w:rsidR="008C4DC4">
        <w:rPr>
          <w:rFonts w:asciiTheme="minorHAnsi" w:hAnsiTheme="minorHAnsi" w:cstheme="minorHAnsi"/>
          <w:sz w:val="24"/>
          <w:szCs w:val="24"/>
        </w:rPr>
        <w:t xml:space="preserve"> toodet</w:t>
      </w:r>
      <w:r w:rsidRPr="009E11BC">
        <w:rPr>
          <w:rFonts w:asciiTheme="minorHAnsi" w:hAnsiTheme="minorHAnsi" w:cstheme="minorHAnsi"/>
          <w:sz w:val="24"/>
          <w:szCs w:val="24"/>
        </w:rPr>
        <w:t xml:space="preserve">. </w:t>
      </w:r>
    </w:p>
    <w:p w14:paraId="7EC9935E" w14:textId="0329C302" w:rsidR="00FB262C" w:rsidRPr="009E11BC" w:rsidRDefault="003937F6" w:rsidP="00133245">
      <w:pPr>
        <w:spacing w:after="0" w:line="360" w:lineRule="auto"/>
        <w:jc w:val="both"/>
        <w:rPr>
          <w:rFonts w:asciiTheme="minorHAnsi" w:hAnsiTheme="minorHAnsi" w:cstheme="minorHAnsi"/>
          <w:sz w:val="24"/>
          <w:szCs w:val="24"/>
        </w:rPr>
      </w:pPr>
      <w:r w:rsidRPr="008C4DC4">
        <w:rPr>
          <w:rFonts w:asciiTheme="minorHAnsi" w:hAnsiTheme="minorHAnsi" w:cstheme="minorHAnsi"/>
          <w:sz w:val="24"/>
          <w:szCs w:val="24"/>
          <w:u w:val="single"/>
        </w:rPr>
        <w:t>Küttelahendus</w:t>
      </w:r>
      <w:r w:rsidRPr="009E11BC">
        <w:rPr>
          <w:rFonts w:asciiTheme="minorHAnsi" w:hAnsiTheme="minorHAnsi" w:cstheme="minorHAnsi"/>
          <w:sz w:val="24"/>
          <w:szCs w:val="24"/>
        </w:rPr>
        <w:t xml:space="preserve"> </w:t>
      </w:r>
      <w:r w:rsidR="006C1959" w:rsidRPr="009E11BC">
        <w:rPr>
          <w:rFonts w:asciiTheme="minorHAnsi" w:hAnsiTheme="minorHAnsi" w:cstheme="minorHAnsi"/>
          <w:sz w:val="24"/>
          <w:szCs w:val="24"/>
        </w:rPr>
        <w:t xml:space="preserve">(kaugkütte baasil) </w:t>
      </w:r>
      <w:r w:rsidRPr="009E11BC">
        <w:rPr>
          <w:rFonts w:asciiTheme="minorHAnsi" w:hAnsiTheme="minorHAnsi" w:cstheme="minorHAnsi"/>
          <w:sz w:val="24"/>
          <w:szCs w:val="24"/>
        </w:rPr>
        <w:t>peab olema</w:t>
      </w:r>
      <w:r w:rsidRPr="009E11BC">
        <w:rPr>
          <w:rFonts w:asciiTheme="minorHAnsi" w:hAnsiTheme="minorHAnsi" w:cstheme="minorHAnsi"/>
          <w:b/>
          <w:bCs/>
          <w:sz w:val="24"/>
          <w:szCs w:val="24"/>
        </w:rPr>
        <w:t xml:space="preserve"> </w:t>
      </w:r>
      <w:r w:rsidR="00F20037" w:rsidRPr="009E11BC">
        <w:rPr>
          <w:rFonts w:asciiTheme="minorHAnsi" w:hAnsiTheme="minorHAnsi" w:cstheme="minorHAnsi"/>
          <w:sz w:val="24"/>
          <w:szCs w:val="24"/>
        </w:rPr>
        <w:t xml:space="preserve">maksimaalselt energiasäästlik, võimaldama muuta ja seadistada ruumide temperatuure vastavalt ruumide kasutusfunktsioonidele ning </w:t>
      </w:r>
      <w:r w:rsidR="008C4DC4">
        <w:rPr>
          <w:rFonts w:asciiTheme="minorHAnsi" w:hAnsiTheme="minorHAnsi" w:cstheme="minorHAnsi"/>
          <w:sz w:val="24"/>
          <w:szCs w:val="24"/>
        </w:rPr>
        <w:t xml:space="preserve">olema reguleeritav </w:t>
      </w:r>
      <w:r w:rsidR="00F20037" w:rsidRPr="009E11BC">
        <w:rPr>
          <w:rFonts w:asciiTheme="minorHAnsi" w:hAnsiTheme="minorHAnsi" w:cstheme="minorHAnsi"/>
          <w:sz w:val="24"/>
          <w:szCs w:val="24"/>
        </w:rPr>
        <w:t xml:space="preserve">ruumipõhiselt. </w:t>
      </w:r>
    </w:p>
    <w:p w14:paraId="01B09216" w14:textId="2EBA3AF8" w:rsidR="00FB262C" w:rsidRPr="009E11BC" w:rsidRDefault="00F20037" w:rsidP="00133245">
      <w:pPr>
        <w:spacing w:after="0" w:line="360" w:lineRule="auto"/>
        <w:jc w:val="both"/>
        <w:rPr>
          <w:rFonts w:asciiTheme="minorHAnsi" w:hAnsiTheme="minorHAnsi" w:cstheme="minorHAnsi"/>
          <w:sz w:val="24"/>
          <w:szCs w:val="24"/>
        </w:rPr>
      </w:pPr>
      <w:r w:rsidRPr="008C4DC4">
        <w:rPr>
          <w:rFonts w:asciiTheme="minorHAnsi" w:hAnsiTheme="minorHAnsi" w:cstheme="minorHAnsi"/>
          <w:sz w:val="24"/>
          <w:szCs w:val="24"/>
          <w:u w:val="single"/>
        </w:rPr>
        <w:t>Ventilatsioon</w:t>
      </w:r>
      <w:r w:rsidR="008C4DC4">
        <w:rPr>
          <w:rFonts w:asciiTheme="minorHAnsi" w:hAnsiTheme="minorHAnsi" w:cstheme="minorHAnsi"/>
          <w:sz w:val="24"/>
          <w:szCs w:val="24"/>
        </w:rPr>
        <w:t>isüsteem</w:t>
      </w:r>
      <w:r w:rsidR="002E19C9">
        <w:rPr>
          <w:rFonts w:asciiTheme="minorHAnsi" w:hAnsiTheme="minorHAnsi" w:cstheme="minorHAnsi"/>
          <w:sz w:val="24"/>
          <w:szCs w:val="24"/>
        </w:rPr>
        <w:t xml:space="preserve">i </w:t>
      </w:r>
      <w:r w:rsidR="00133245" w:rsidRPr="009E11BC">
        <w:rPr>
          <w:rFonts w:asciiTheme="minorHAnsi" w:hAnsiTheme="minorHAnsi" w:cstheme="minorHAnsi"/>
          <w:sz w:val="24"/>
          <w:szCs w:val="24"/>
        </w:rPr>
        <w:t xml:space="preserve">lahendus tuleb </w:t>
      </w:r>
      <w:r w:rsidR="008C4DC4">
        <w:rPr>
          <w:rFonts w:asciiTheme="minorHAnsi" w:hAnsiTheme="minorHAnsi" w:cstheme="minorHAnsi"/>
          <w:sz w:val="24"/>
          <w:szCs w:val="24"/>
        </w:rPr>
        <w:t>projekteerida v</w:t>
      </w:r>
      <w:r w:rsidR="00133245" w:rsidRPr="009E11BC">
        <w:rPr>
          <w:rFonts w:asciiTheme="minorHAnsi" w:hAnsiTheme="minorHAnsi" w:cstheme="minorHAnsi"/>
          <w:sz w:val="24"/>
          <w:szCs w:val="24"/>
        </w:rPr>
        <w:t xml:space="preserve">astavalt </w:t>
      </w:r>
      <w:r w:rsidR="008C4DC4">
        <w:rPr>
          <w:rFonts w:asciiTheme="minorHAnsi" w:hAnsiTheme="minorHAnsi" w:cstheme="minorHAnsi"/>
          <w:sz w:val="24"/>
          <w:szCs w:val="24"/>
        </w:rPr>
        <w:t xml:space="preserve">uuele ruumilahendusele. </w:t>
      </w:r>
      <w:r w:rsidR="00133245" w:rsidRPr="009E11BC">
        <w:rPr>
          <w:rFonts w:asciiTheme="minorHAnsi" w:hAnsiTheme="minorHAnsi" w:cstheme="minorHAnsi"/>
          <w:sz w:val="24"/>
          <w:szCs w:val="24"/>
        </w:rPr>
        <w:t>V</w:t>
      </w:r>
      <w:r w:rsidRPr="009E11BC">
        <w:rPr>
          <w:rFonts w:asciiTheme="minorHAnsi" w:hAnsiTheme="minorHAnsi" w:cstheme="minorHAnsi"/>
          <w:sz w:val="24"/>
          <w:szCs w:val="24"/>
        </w:rPr>
        <w:t xml:space="preserve">entilatsioonisüsteemi projekteerimisel tuleb tagada müra ja vibratsiooni leviku tõkestamine läbi hoone konstruktsioonide muudesse ruumidesse. </w:t>
      </w:r>
    </w:p>
    <w:p w14:paraId="691E6DEC" w14:textId="323E817C" w:rsidR="00FB262C" w:rsidRPr="009E11BC" w:rsidRDefault="00F20037" w:rsidP="002049FD">
      <w:pPr>
        <w:spacing w:after="0" w:line="360" w:lineRule="auto"/>
        <w:jc w:val="both"/>
        <w:rPr>
          <w:rFonts w:asciiTheme="minorHAnsi" w:hAnsiTheme="minorHAnsi" w:cstheme="minorHAnsi"/>
          <w:sz w:val="24"/>
          <w:szCs w:val="24"/>
        </w:rPr>
      </w:pPr>
      <w:r w:rsidRPr="008C4DC4">
        <w:rPr>
          <w:rFonts w:asciiTheme="minorHAnsi" w:hAnsiTheme="minorHAnsi" w:cstheme="minorHAnsi"/>
          <w:sz w:val="24"/>
          <w:szCs w:val="24"/>
          <w:u w:val="single"/>
        </w:rPr>
        <w:t>Elektripaigaldis</w:t>
      </w:r>
      <w:r w:rsidR="007C6914" w:rsidRPr="009E11BC">
        <w:rPr>
          <w:rFonts w:asciiTheme="minorHAnsi" w:hAnsiTheme="minorHAnsi" w:cstheme="minorHAnsi"/>
          <w:sz w:val="24"/>
          <w:szCs w:val="24"/>
        </w:rPr>
        <w:t xml:space="preserve"> </w:t>
      </w:r>
      <w:r w:rsidR="00650AC1" w:rsidRPr="009E11BC">
        <w:rPr>
          <w:rFonts w:asciiTheme="minorHAnsi" w:hAnsiTheme="minorHAnsi" w:cstheme="minorHAnsi"/>
          <w:sz w:val="24"/>
          <w:szCs w:val="24"/>
        </w:rPr>
        <w:t xml:space="preserve">tuleb lahendada vastavalt </w:t>
      </w:r>
      <w:r w:rsidR="008C4DC4">
        <w:rPr>
          <w:rFonts w:asciiTheme="minorHAnsi" w:hAnsiTheme="minorHAnsi" w:cstheme="minorHAnsi"/>
          <w:sz w:val="24"/>
          <w:szCs w:val="24"/>
        </w:rPr>
        <w:t>uuele ruumijaotusele</w:t>
      </w:r>
      <w:r w:rsidR="002E19C9">
        <w:rPr>
          <w:rFonts w:asciiTheme="minorHAnsi" w:hAnsiTheme="minorHAnsi" w:cstheme="minorHAnsi"/>
          <w:sz w:val="24"/>
          <w:szCs w:val="24"/>
        </w:rPr>
        <w:t xml:space="preserve">. Võimalusel </w:t>
      </w:r>
      <w:r w:rsidR="0055719B">
        <w:rPr>
          <w:rFonts w:asciiTheme="minorHAnsi" w:hAnsiTheme="minorHAnsi" w:cstheme="minorHAnsi"/>
          <w:sz w:val="24"/>
          <w:szCs w:val="24"/>
        </w:rPr>
        <w:t>säilitada 2020 aastal ehitatud elektritaristu.</w:t>
      </w:r>
      <w:r w:rsidR="008C4DC4">
        <w:rPr>
          <w:rFonts w:asciiTheme="minorHAnsi" w:hAnsiTheme="minorHAnsi" w:cstheme="minorHAnsi"/>
          <w:sz w:val="24"/>
          <w:szCs w:val="24"/>
        </w:rPr>
        <w:t xml:space="preserve"> </w:t>
      </w:r>
      <w:r w:rsidR="00650AC1" w:rsidRPr="009E11BC">
        <w:rPr>
          <w:rFonts w:asciiTheme="minorHAnsi" w:hAnsiTheme="minorHAnsi" w:cstheme="minorHAnsi"/>
          <w:sz w:val="24"/>
          <w:szCs w:val="24"/>
        </w:rPr>
        <w:t xml:space="preserve">Ruumidesse </w:t>
      </w:r>
      <w:r w:rsidR="008C4DC4">
        <w:rPr>
          <w:rFonts w:asciiTheme="minorHAnsi" w:hAnsiTheme="minorHAnsi" w:cstheme="minorHAnsi"/>
          <w:sz w:val="24"/>
          <w:szCs w:val="24"/>
        </w:rPr>
        <w:t>tuleb projekteerida n</w:t>
      </w:r>
      <w:r w:rsidR="00650AC1" w:rsidRPr="009E11BC">
        <w:rPr>
          <w:rFonts w:asciiTheme="minorHAnsi" w:hAnsiTheme="minorHAnsi" w:cstheme="minorHAnsi"/>
          <w:sz w:val="24"/>
          <w:szCs w:val="24"/>
        </w:rPr>
        <w:t>ormide kohane valgustuslahendus koos valgustite valikuga ja lülitussüsteemiga</w:t>
      </w:r>
      <w:r w:rsidR="007C6914" w:rsidRPr="009E11BC">
        <w:rPr>
          <w:rFonts w:asciiTheme="minorHAnsi" w:hAnsiTheme="minorHAnsi" w:cstheme="minorHAnsi"/>
          <w:sz w:val="24"/>
          <w:szCs w:val="24"/>
        </w:rPr>
        <w:t xml:space="preserve"> ning turva- ja evakuatsioonivalgustus.</w:t>
      </w:r>
      <w:r w:rsidR="00650AC1" w:rsidRPr="009E11BC">
        <w:rPr>
          <w:rFonts w:asciiTheme="minorHAnsi" w:hAnsiTheme="minorHAnsi" w:cstheme="minorHAnsi"/>
          <w:sz w:val="24"/>
          <w:szCs w:val="24"/>
        </w:rPr>
        <w:t xml:space="preserve"> </w:t>
      </w:r>
      <w:r w:rsidR="007C6914" w:rsidRPr="009E11BC">
        <w:rPr>
          <w:rFonts w:asciiTheme="minorHAnsi" w:hAnsiTheme="minorHAnsi" w:cstheme="minorHAnsi"/>
          <w:sz w:val="24"/>
          <w:szCs w:val="24"/>
        </w:rPr>
        <w:t xml:space="preserve">Valgustussüsteem peab olema energiasäästlik (põhinema </w:t>
      </w:r>
      <w:r w:rsidR="007C6914" w:rsidRPr="009E11BC">
        <w:rPr>
          <w:rFonts w:asciiTheme="minorHAnsi" w:hAnsiTheme="minorHAnsi" w:cstheme="minorHAnsi"/>
          <w:i/>
          <w:iCs/>
          <w:sz w:val="24"/>
          <w:szCs w:val="24"/>
        </w:rPr>
        <w:t>LED</w:t>
      </w:r>
      <w:r w:rsidR="007C6914" w:rsidRPr="009E11BC">
        <w:rPr>
          <w:rFonts w:asciiTheme="minorHAnsi" w:hAnsiTheme="minorHAnsi" w:cstheme="minorHAnsi"/>
          <w:sz w:val="24"/>
          <w:szCs w:val="24"/>
        </w:rPr>
        <w:t xml:space="preserve">-tehnoloogial), arvestama loomuliku </w:t>
      </w:r>
      <w:r w:rsidR="007C6914" w:rsidRPr="009E11BC">
        <w:rPr>
          <w:rFonts w:asciiTheme="minorHAnsi" w:hAnsiTheme="minorHAnsi" w:cstheme="minorHAnsi"/>
          <w:color w:val="000000" w:themeColor="text1"/>
          <w:sz w:val="24"/>
          <w:szCs w:val="24"/>
        </w:rPr>
        <w:t xml:space="preserve">valguse osakaaluga. Mõõdusüsteem peab olema </w:t>
      </w:r>
      <w:proofErr w:type="spellStart"/>
      <w:r w:rsidR="007C6914" w:rsidRPr="009E11BC">
        <w:rPr>
          <w:rFonts w:asciiTheme="minorHAnsi" w:hAnsiTheme="minorHAnsi" w:cstheme="minorHAnsi"/>
          <w:color w:val="000000" w:themeColor="text1"/>
          <w:sz w:val="24"/>
          <w:szCs w:val="24"/>
        </w:rPr>
        <w:t>kaugloetav</w:t>
      </w:r>
      <w:proofErr w:type="spellEnd"/>
      <w:r w:rsidR="007C6914" w:rsidRPr="009E11BC">
        <w:rPr>
          <w:rFonts w:asciiTheme="minorHAnsi" w:hAnsiTheme="minorHAnsi" w:cstheme="minorHAnsi"/>
          <w:color w:val="000000" w:themeColor="text1"/>
          <w:sz w:val="24"/>
          <w:szCs w:val="24"/>
        </w:rPr>
        <w:t xml:space="preserve"> hoone automaatikasüsteemist. </w:t>
      </w:r>
      <w:r w:rsidR="00650AC1" w:rsidRPr="009E11BC">
        <w:rPr>
          <w:rFonts w:asciiTheme="minorHAnsi" w:hAnsiTheme="minorHAnsi" w:cstheme="minorHAnsi"/>
          <w:sz w:val="24"/>
          <w:szCs w:val="24"/>
        </w:rPr>
        <w:t xml:space="preserve">Elektripaigaldise projekteerimisel arvestada ruumide </w:t>
      </w:r>
      <w:r w:rsidR="00DB57B7" w:rsidRPr="009E11BC">
        <w:rPr>
          <w:rFonts w:asciiTheme="minorHAnsi" w:hAnsiTheme="minorHAnsi" w:cstheme="minorHAnsi"/>
          <w:sz w:val="24"/>
          <w:szCs w:val="24"/>
        </w:rPr>
        <w:t xml:space="preserve">vajadustega elektriliste tahvliseinte või projektorite ja muude interaktiivsete tarvikute osas. </w:t>
      </w:r>
      <w:r w:rsidR="007D14B8" w:rsidRPr="009E11BC">
        <w:rPr>
          <w:rFonts w:asciiTheme="minorHAnsi" w:hAnsiTheme="minorHAnsi" w:cstheme="minorHAnsi"/>
          <w:sz w:val="24"/>
          <w:szCs w:val="24"/>
        </w:rPr>
        <w:t xml:space="preserve">Ruumide varustuse vajaduse annab tellija kooli poolne esindaja ruumilahenduse selgumise järel. </w:t>
      </w:r>
      <w:r w:rsidRPr="009E11BC">
        <w:rPr>
          <w:rFonts w:asciiTheme="minorHAnsi" w:hAnsiTheme="minorHAnsi" w:cstheme="minorHAnsi"/>
          <w:sz w:val="24"/>
          <w:szCs w:val="24"/>
        </w:rPr>
        <w:t>Automaatika</w:t>
      </w:r>
      <w:r w:rsidR="007C6914" w:rsidRPr="009E11BC">
        <w:rPr>
          <w:rFonts w:asciiTheme="minorHAnsi" w:hAnsiTheme="minorHAnsi" w:cstheme="minorHAnsi"/>
          <w:b/>
          <w:bCs/>
          <w:sz w:val="24"/>
          <w:szCs w:val="24"/>
        </w:rPr>
        <w:t xml:space="preserve"> </w:t>
      </w:r>
      <w:r w:rsidR="007C6914" w:rsidRPr="009E11BC">
        <w:rPr>
          <w:rFonts w:asciiTheme="minorHAnsi" w:hAnsiTheme="minorHAnsi" w:cstheme="minorHAnsi"/>
          <w:sz w:val="24"/>
          <w:szCs w:val="24"/>
        </w:rPr>
        <w:t xml:space="preserve">hoones </w:t>
      </w:r>
      <w:r w:rsidRPr="009E11BC">
        <w:rPr>
          <w:rFonts w:asciiTheme="minorHAnsi" w:hAnsiTheme="minorHAnsi" w:cstheme="minorHAnsi"/>
          <w:sz w:val="24"/>
          <w:szCs w:val="24"/>
        </w:rPr>
        <w:t xml:space="preserve">tuleb lahendada vastavalt seadmete </w:t>
      </w:r>
      <w:proofErr w:type="spellStart"/>
      <w:r w:rsidRPr="009E11BC">
        <w:rPr>
          <w:rFonts w:asciiTheme="minorHAnsi" w:hAnsiTheme="minorHAnsi" w:cstheme="minorHAnsi"/>
          <w:sz w:val="24"/>
          <w:szCs w:val="24"/>
        </w:rPr>
        <w:t>monitoorimise</w:t>
      </w:r>
      <w:proofErr w:type="spellEnd"/>
      <w:r w:rsidRPr="009E11BC">
        <w:rPr>
          <w:rFonts w:asciiTheme="minorHAnsi" w:hAnsiTheme="minorHAnsi" w:cstheme="minorHAnsi"/>
          <w:sz w:val="24"/>
          <w:szCs w:val="24"/>
        </w:rPr>
        <w:t xml:space="preserve"> ja reguleerimise vajadusele. Nõrkvool</w:t>
      </w:r>
      <w:r w:rsidR="007C6914" w:rsidRPr="009E11BC">
        <w:rPr>
          <w:rFonts w:asciiTheme="minorHAnsi" w:hAnsiTheme="minorHAnsi" w:cstheme="minorHAnsi"/>
          <w:sz w:val="24"/>
          <w:szCs w:val="24"/>
        </w:rPr>
        <w:t>u lahenduses anda</w:t>
      </w:r>
      <w:r w:rsidR="007C6914" w:rsidRPr="009E11BC">
        <w:rPr>
          <w:rFonts w:asciiTheme="minorHAnsi" w:hAnsiTheme="minorHAnsi" w:cstheme="minorHAnsi"/>
          <w:b/>
          <w:bCs/>
          <w:sz w:val="24"/>
          <w:szCs w:val="24"/>
        </w:rPr>
        <w:t xml:space="preserve"> </w:t>
      </w:r>
      <w:r w:rsidRPr="009E11BC">
        <w:rPr>
          <w:rFonts w:asciiTheme="minorHAnsi" w:hAnsiTheme="minorHAnsi" w:cstheme="minorHAnsi"/>
          <w:sz w:val="24"/>
          <w:szCs w:val="24"/>
        </w:rPr>
        <w:t>valvesüstee</w:t>
      </w:r>
      <w:r w:rsidR="007C6914" w:rsidRPr="009E11BC">
        <w:rPr>
          <w:rFonts w:asciiTheme="minorHAnsi" w:hAnsiTheme="minorHAnsi" w:cstheme="minorHAnsi"/>
          <w:sz w:val="24"/>
          <w:szCs w:val="24"/>
        </w:rPr>
        <w:t>mi,</w:t>
      </w:r>
      <w:r w:rsidR="007C6914" w:rsidRPr="009E11BC">
        <w:rPr>
          <w:rFonts w:asciiTheme="minorHAnsi" w:hAnsiTheme="minorHAnsi" w:cstheme="minorHAnsi"/>
          <w:b/>
          <w:bCs/>
          <w:sz w:val="24"/>
          <w:szCs w:val="24"/>
        </w:rPr>
        <w:t xml:space="preserve"> </w:t>
      </w:r>
      <w:r w:rsidRPr="009E11BC">
        <w:rPr>
          <w:rFonts w:asciiTheme="minorHAnsi" w:hAnsiTheme="minorHAnsi" w:cstheme="minorHAnsi"/>
          <w:sz w:val="24"/>
          <w:szCs w:val="24"/>
        </w:rPr>
        <w:t>tulekahjusignalisatsioonisüsteem</w:t>
      </w:r>
      <w:r w:rsidR="007C6914" w:rsidRPr="009E11BC">
        <w:rPr>
          <w:rFonts w:asciiTheme="minorHAnsi" w:hAnsiTheme="minorHAnsi" w:cstheme="minorHAnsi"/>
          <w:sz w:val="24"/>
          <w:szCs w:val="24"/>
        </w:rPr>
        <w:t>i</w:t>
      </w:r>
      <w:r w:rsidRPr="009E11BC">
        <w:rPr>
          <w:rFonts w:asciiTheme="minorHAnsi" w:hAnsiTheme="minorHAnsi" w:cstheme="minorHAnsi"/>
          <w:sz w:val="24"/>
          <w:szCs w:val="24"/>
        </w:rPr>
        <w:t>, arvuti- ja telefonivõr</w:t>
      </w:r>
      <w:r w:rsidR="007C6914" w:rsidRPr="009E11BC">
        <w:rPr>
          <w:rFonts w:asciiTheme="minorHAnsi" w:hAnsiTheme="minorHAnsi" w:cstheme="minorHAnsi"/>
          <w:sz w:val="24"/>
          <w:szCs w:val="24"/>
        </w:rPr>
        <w:t>gu</w:t>
      </w:r>
      <w:r w:rsidRPr="009E11BC">
        <w:rPr>
          <w:rFonts w:asciiTheme="minorHAnsi" w:hAnsiTheme="minorHAnsi" w:cstheme="minorHAnsi"/>
          <w:sz w:val="24"/>
          <w:szCs w:val="24"/>
        </w:rPr>
        <w:t>, valve</w:t>
      </w:r>
      <w:r w:rsidR="00F97740">
        <w:rPr>
          <w:rFonts w:asciiTheme="minorHAnsi" w:hAnsiTheme="minorHAnsi" w:cstheme="minorHAnsi"/>
          <w:sz w:val="24"/>
          <w:szCs w:val="24"/>
        </w:rPr>
        <w:t>signalisatsiooni</w:t>
      </w:r>
      <w:r w:rsidR="007C6914" w:rsidRPr="009E11BC">
        <w:rPr>
          <w:rFonts w:asciiTheme="minorHAnsi" w:hAnsiTheme="minorHAnsi" w:cstheme="minorHAnsi"/>
          <w:sz w:val="24"/>
          <w:szCs w:val="24"/>
        </w:rPr>
        <w:t xml:space="preserve"> lahendus.</w:t>
      </w:r>
      <w:r w:rsidR="00C705D5" w:rsidRPr="009E11BC">
        <w:rPr>
          <w:rFonts w:asciiTheme="minorHAnsi" w:hAnsiTheme="minorHAnsi" w:cstheme="minorHAnsi"/>
          <w:sz w:val="24"/>
          <w:szCs w:val="24"/>
        </w:rPr>
        <w:t xml:space="preserve"> </w:t>
      </w:r>
    </w:p>
    <w:p w14:paraId="02EC8EFD" w14:textId="112DA368" w:rsidR="00FB262C" w:rsidRPr="009E11BC" w:rsidRDefault="00F20037" w:rsidP="0034136E">
      <w:pPr>
        <w:pStyle w:val="Loendilik"/>
        <w:numPr>
          <w:ilvl w:val="2"/>
          <w:numId w:val="16"/>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Tööde mahtude tabel</w:t>
      </w:r>
      <w:r w:rsidR="00C0193F">
        <w:rPr>
          <w:rFonts w:asciiTheme="minorHAnsi" w:hAnsiTheme="minorHAnsi" w:cstheme="minorHAnsi"/>
          <w:sz w:val="24"/>
          <w:szCs w:val="24"/>
        </w:rPr>
        <w:t>. Ehitus</w:t>
      </w:r>
      <w:r w:rsidRPr="009E11BC">
        <w:rPr>
          <w:rFonts w:asciiTheme="minorHAnsi" w:hAnsiTheme="minorHAnsi" w:cstheme="minorHAnsi"/>
          <w:sz w:val="24"/>
          <w:szCs w:val="24"/>
        </w:rPr>
        <w:t xml:space="preserve">eelarve </w:t>
      </w:r>
    </w:p>
    <w:p w14:paraId="2A91C7F1" w14:textId="6D0915BD" w:rsidR="00FB262C" w:rsidRPr="009E11BC" w:rsidRDefault="00F20037" w:rsidP="00034BE6">
      <w:pPr>
        <w:pStyle w:val="Default"/>
        <w:spacing w:line="360" w:lineRule="auto"/>
        <w:jc w:val="both"/>
        <w:rPr>
          <w:rFonts w:asciiTheme="minorHAnsi" w:hAnsiTheme="minorHAnsi" w:cstheme="minorHAnsi"/>
        </w:rPr>
      </w:pPr>
      <w:r w:rsidRPr="009E11BC">
        <w:rPr>
          <w:rFonts w:asciiTheme="minorHAnsi" w:hAnsiTheme="minorHAnsi" w:cstheme="minorHAnsi"/>
        </w:rPr>
        <w:t>Projekti valmimisel tuleb koostada tööde mahtude tabel</w:t>
      </w:r>
      <w:r w:rsidR="32ED1E3B" w:rsidRPr="009E11BC">
        <w:rPr>
          <w:rFonts w:asciiTheme="minorHAnsi" w:hAnsiTheme="minorHAnsi" w:cstheme="minorHAnsi"/>
        </w:rPr>
        <w:t xml:space="preserve"> ja eelarve. </w:t>
      </w:r>
      <w:r w:rsidRPr="009E11BC">
        <w:rPr>
          <w:rFonts w:asciiTheme="minorHAnsi" w:hAnsiTheme="minorHAnsi" w:cstheme="minorHAnsi"/>
        </w:rPr>
        <w:t>Koostada pakkumisjuhised ja maksumuse esitamise tabel (.</w:t>
      </w:r>
      <w:proofErr w:type="spellStart"/>
      <w:r w:rsidRPr="009E11BC">
        <w:rPr>
          <w:rFonts w:asciiTheme="minorHAnsi" w:hAnsiTheme="minorHAnsi" w:cstheme="minorHAnsi"/>
        </w:rPr>
        <w:t>xls</w:t>
      </w:r>
      <w:proofErr w:type="spellEnd"/>
      <w:r w:rsidRPr="009E11BC">
        <w:rPr>
          <w:rFonts w:asciiTheme="minorHAnsi" w:hAnsiTheme="minorHAnsi" w:cstheme="minorHAnsi"/>
        </w:rPr>
        <w:t xml:space="preserve">) ehituse riigihanke korraldamiseks. Taotluseelarve peab </w:t>
      </w:r>
      <w:r w:rsidRPr="009E11BC">
        <w:rPr>
          <w:rFonts w:asciiTheme="minorHAnsi" w:hAnsiTheme="minorHAnsi" w:cstheme="minorHAnsi"/>
        </w:rPr>
        <w:lastRenderedPageBreak/>
        <w:t xml:space="preserve">olema detailne ja vormistatud programmis Microsoft Excel, aluseks Eesti standard EVS 885:2005 "Ehituskulude liigitamine". Maksumuses tuua eraldi välja olulisemate materjalide ja seadmete ühikhinnad (näiteks tehnosüsteemide seadmed, valgustid jne). Tuua välja erinevate võimalike ehitusetappide maht ja ehituskulude kalkulatsioon. </w:t>
      </w:r>
    </w:p>
    <w:p w14:paraId="441B3D15" w14:textId="6AC49E14" w:rsidR="00FB262C" w:rsidRPr="009E11BC" w:rsidRDefault="00F20037" w:rsidP="0034136E">
      <w:pPr>
        <w:pStyle w:val="Loendilik"/>
        <w:numPr>
          <w:ilvl w:val="2"/>
          <w:numId w:val="16"/>
        </w:num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Energiamärgis, energiatõhusus</w:t>
      </w:r>
    </w:p>
    <w:p w14:paraId="65519680" w14:textId="5C6EC30A" w:rsidR="00FB262C" w:rsidRPr="009E11BC" w:rsidRDefault="00F20037" w:rsidP="02B2F962">
      <w:pPr>
        <w:spacing w:after="0" w:line="360" w:lineRule="auto"/>
        <w:jc w:val="both"/>
        <w:rPr>
          <w:rFonts w:asciiTheme="minorHAnsi" w:hAnsiTheme="minorHAnsi" w:cstheme="minorHAnsi"/>
          <w:color w:val="000000" w:themeColor="text1"/>
          <w:sz w:val="24"/>
          <w:szCs w:val="24"/>
        </w:rPr>
      </w:pPr>
      <w:r w:rsidRPr="009E11BC">
        <w:rPr>
          <w:rFonts w:asciiTheme="minorHAnsi" w:hAnsiTheme="minorHAnsi" w:cstheme="minorHAnsi"/>
          <w:color w:val="000000" w:themeColor="text1"/>
          <w:sz w:val="24"/>
          <w:szCs w:val="24"/>
        </w:rPr>
        <w:t xml:space="preserve">Projekteerimise mahtu kuulub energiakasutuse dünaamiliste simulatsioonarvutuste tegemine. </w:t>
      </w:r>
      <w:r w:rsidRPr="009E11BC">
        <w:rPr>
          <w:rFonts w:asciiTheme="minorHAnsi" w:hAnsiTheme="minorHAnsi" w:cstheme="minorHAnsi"/>
          <w:color w:val="000000"/>
          <w:sz w:val="24"/>
          <w:szCs w:val="24"/>
        </w:rPr>
        <w:t xml:space="preserve">Erilist tähelepanu pöörab tellija energiasäästlikkusele, keskkonnakaitsele ja -säästlikkusele. Projekteerimisel tuleb lähtuda </w:t>
      </w:r>
      <w:r w:rsidRPr="009E11BC">
        <w:rPr>
          <w:rFonts w:asciiTheme="minorHAnsi" w:hAnsiTheme="minorHAnsi" w:cstheme="minorHAnsi"/>
          <w:i/>
          <w:iCs/>
          <w:sz w:val="24"/>
          <w:szCs w:val="24"/>
          <w:shd w:val="clear" w:color="auto" w:fill="FFFFFF"/>
        </w:rPr>
        <w:t>ettevõtlus- ja infotehnoloogiaministri 11.12.2018 määrusest nr 63 “Hoone energiatõhususe miinimumnõuded” või projekti üleandmise ajal kehtivast regulatsioonist</w:t>
      </w:r>
      <w:r w:rsidRPr="009E11BC">
        <w:rPr>
          <w:rFonts w:asciiTheme="minorHAnsi" w:hAnsiTheme="minorHAnsi" w:cstheme="minorHAnsi"/>
          <w:sz w:val="24"/>
          <w:szCs w:val="24"/>
          <w:shd w:val="clear" w:color="auto" w:fill="FFFFFF"/>
        </w:rPr>
        <w:t xml:space="preserve">. </w:t>
      </w:r>
      <w:r w:rsidRPr="009E11BC">
        <w:rPr>
          <w:rFonts w:asciiTheme="minorHAnsi" w:hAnsiTheme="minorHAnsi" w:cstheme="minorHAnsi"/>
          <w:color w:val="000000"/>
          <w:sz w:val="24"/>
          <w:szCs w:val="24"/>
        </w:rPr>
        <w:t xml:space="preserve">Lähtuvalt seadusest väljastab projekteerija hoonele energiamärgise, kusjuures lõpliku arvestuse aluseks peab olema tegelikult ehitustööde tulemusena väljaehitatud seis. </w:t>
      </w:r>
    </w:p>
    <w:p w14:paraId="06079D32" w14:textId="58C1DDBB" w:rsidR="00FB262C" w:rsidRPr="009E11BC" w:rsidRDefault="00F20037">
      <w:pPr>
        <w:autoSpaceDE w:val="0"/>
        <w:spacing w:after="0" w:line="360" w:lineRule="auto"/>
        <w:jc w:val="both"/>
        <w:rPr>
          <w:rFonts w:asciiTheme="minorHAnsi" w:hAnsiTheme="minorHAnsi" w:cstheme="minorHAnsi"/>
          <w:color w:val="000000"/>
          <w:sz w:val="24"/>
          <w:szCs w:val="24"/>
        </w:rPr>
      </w:pPr>
      <w:r w:rsidRPr="009E11BC">
        <w:rPr>
          <w:rFonts w:asciiTheme="minorHAnsi" w:hAnsiTheme="minorHAnsi" w:cstheme="minorHAnsi"/>
          <w:color w:val="000000" w:themeColor="text1"/>
          <w:sz w:val="24"/>
          <w:szCs w:val="24"/>
        </w:rPr>
        <w:t>Kõik projekteeritud lahendused ja tooted peavad olema võimalikult energiasäästlikud (sh. valgustid, ventilatsiooniseadmed, kütteseadmed jne.)</w:t>
      </w:r>
      <w:r w:rsidR="00034BE6" w:rsidRPr="009E11BC">
        <w:rPr>
          <w:rFonts w:asciiTheme="minorHAnsi" w:hAnsiTheme="minorHAnsi" w:cstheme="minorHAnsi"/>
          <w:color w:val="000000" w:themeColor="text1"/>
          <w:sz w:val="24"/>
          <w:szCs w:val="24"/>
        </w:rPr>
        <w:t xml:space="preserve">. </w:t>
      </w:r>
      <w:r w:rsidRPr="009E11BC">
        <w:rPr>
          <w:rFonts w:asciiTheme="minorHAnsi" w:hAnsiTheme="minorHAnsi" w:cstheme="minorHAnsi"/>
          <w:color w:val="000000" w:themeColor="text1"/>
          <w:sz w:val="24"/>
          <w:szCs w:val="24"/>
        </w:rPr>
        <w:t>Rakendama peab tehnosüsteemide ja valgustuse juhtimist automaatika abil, mis võimaldaks seada kõikvõimalike ajaprogramme ja nn. säästurežiime, mis rakenduvad ajal, kui hoone või selle osa ei ole aktiivses kasutuses (näiteks</w:t>
      </w:r>
      <w:r w:rsidR="00034BE6" w:rsidRPr="009E11BC">
        <w:rPr>
          <w:rFonts w:asciiTheme="minorHAnsi" w:hAnsiTheme="minorHAnsi" w:cstheme="minorHAnsi"/>
          <w:color w:val="000000" w:themeColor="text1"/>
          <w:sz w:val="24"/>
          <w:szCs w:val="24"/>
        </w:rPr>
        <w:t xml:space="preserve"> </w:t>
      </w:r>
      <w:r w:rsidRPr="009E11BC">
        <w:rPr>
          <w:rFonts w:asciiTheme="minorHAnsi" w:hAnsiTheme="minorHAnsi" w:cstheme="minorHAnsi"/>
          <w:color w:val="000000" w:themeColor="text1"/>
          <w:sz w:val="24"/>
          <w:szCs w:val="24"/>
        </w:rPr>
        <w:t>väljaspool tööaega).</w:t>
      </w:r>
    </w:p>
    <w:p w14:paraId="6D2641D5" w14:textId="77777777" w:rsidR="00FB262C" w:rsidRPr="009E11BC" w:rsidRDefault="00FB262C">
      <w:pPr>
        <w:pStyle w:val="Loendilik"/>
        <w:autoSpaceDE w:val="0"/>
        <w:spacing w:after="0" w:line="360" w:lineRule="auto"/>
        <w:jc w:val="both"/>
        <w:rPr>
          <w:rFonts w:asciiTheme="minorHAnsi" w:hAnsiTheme="minorHAnsi" w:cstheme="minorHAnsi"/>
          <w:color w:val="000000"/>
          <w:sz w:val="24"/>
          <w:szCs w:val="24"/>
        </w:rPr>
      </w:pPr>
    </w:p>
    <w:p w14:paraId="6FB86AD5" w14:textId="77777777" w:rsidR="00FB262C" w:rsidRPr="009E11BC" w:rsidRDefault="00F20037" w:rsidP="0034136E">
      <w:pPr>
        <w:pStyle w:val="Loendilik"/>
        <w:numPr>
          <w:ilvl w:val="0"/>
          <w:numId w:val="16"/>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Ettevalmistustööd ja täiendavad uuringud</w:t>
      </w:r>
    </w:p>
    <w:p w14:paraId="10E7614C" w14:textId="2EA4A5B4" w:rsidR="00FB262C" w:rsidRPr="009E11BC" w:rsidRDefault="05D32FA2" w:rsidP="001E53F3">
      <w:pPr>
        <w:pStyle w:val="Loendilik"/>
        <w:numPr>
          <w:ilvl w:val="1"/>
          <w:numId w:val="14"/>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T</w:t>
      </w:r>
      <w:r w:rsidR="00F20037" w:rsidRPr="009E11BC">
        <w:rPr>
          <w:rFonts w:asciiTheme="minorHAnsi" w:hAnsiTheme="minorHAnsi" w:cstheme="minorHAnsi"/>
          <w:b/>
          <w:bCs/>
          <w:sz w:val="24"/>
          <w:szCs w:val="24"/>
        </w:rPr>
        <w:t>ehnilised tingimused</w:t>
      </w:r>
    </w:p>
    <w:p w14:paraId="178C5417" w14:textId="74204589" w:rsidR="00FB262C" w:rsidRPr="009E11BC" w:rsidRDefault="00F20037">
      <w:pPr>
        <w:autoSpaceDE w:val="0"/>
        <w:spacing w:after="0" w:line="360" w:lineRule="auto"/>
        <w:jc w:val="both"/>
        <w:rPr>
          <w:rFonts w:asciiTheme="minorHAnsi" w:hAnsiTheme="minorHAnsi" w:cstheme="minorHAnsi"/>
          <w:color w:val="000000"/>
          <w:sz w:val="24"/>
          <w:szCs w:val="24"/>
        </w:rPr>
      </w:pPr>
      <w:r w:rsidRPr="009E11BC">
        <w:rPr>
          <w:rFonts w:asciiTheme="minorHAnsi" w:hAnsiTheme="minorHAnsi" w:cstheme="minorHAnsi"/>
          <w:color w:val="000000" w:themeColor="text1"/>
          <w:sz w:val="24"/>
          <w:szCs w:val="24"/>
        </w:rPr>
        <w:t>Töövõtja kohustuste hulka kuulub taotleda võrgu valdajate tehnilised tingimused. Sellega seonduvad kulud tasub Töövõtja.</w:t>
      </w:r>
      <w:r w:rsidR="00C0193F">
        <w:rPr>
          <w:rFonts w:asciiTheme="minorHAnsi" w:hAnsiTheme="minorHAnsi" w:cstheme="minorHAnsi"/>
          <w:color w:val="000000" w:themeColor="text1"/>
          <w:sz w:val="24"/>
          <w:szCs w:val="24"/>
        </w:rPr>
        <w:t xml:space="preserve"> </w:t>
      </w:r>
    </w:p>
    <w:p w14:paraId="5223F4FB" w14:textId="42137429" w:rsidR="02B2F962" w:rsidRPr="009E11BC" w:rsidRDefault="02B2F962" w:rsidP="02B2F962">
      <w:pPr>
        <w:spacing w:after="0" w:line="360" w:lineRule="auto"/>
        <w:jc w:val="both"/>
        <w:rPr>
          <w:rFonts w:asciiTheme="minorHAnsi" w:hAnsiTheme="minorHAnsi" w:cstheme="minorHAnsi"/>
          <w:color w:val="000000" w:themeColor="text1"/>
          <w:sz w:val="24"/>
          <w:szCs w:val="24"/>
        </w:rPr>
      </w:pPr>
    </w:p>
    <w:p w14:paraId="7D82A1A9" w14:textId="77777777" w:rsidR="00FB262C" w:rsidRPr="009E11BC" w:rsidRDefault="00F20037" w:rsidP="001E53F3">
      <w:pPr>
        <w:pStyle w:val="Loendilik"/>
        <w:numPr>
          <w:ilvl w:val="1"/>
          <w:numId w:val="14"/>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Geodeetiline alusplaan</w:t>
      </w:r>
    </w:p>
    <w:p w14:paraId="1780D026" w14:textId="321EA2D1" w:rsidR="00FB262C" w:rsidRPr="009E11BC" w:rsidRDefault="0007449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Aktuaalne</w:t>
      </w:r>
      <w:r w:rsidR="001B1E3E">
        <w:rPr>
          <w:rFonts w:asciiTheme="minorHAnsi" w:hAnsiTheme="minorHAnsi" w:cstheme="minorHAnsi"/>
          <w:sz w:val="24"/>
          <w:szCs w:val="24"/>
        </w:rPr>
        <w:t xml:space="preserve"> hoone ümbruse</w:t>
      </w:r>
      <w:r>
        <w:rPr>
          <w:rFonts w:asciiTheme="minorHAnsi" w:hAnsiTheme="minorHAnsi" w:cstheme="minorHAnsi"/>
          <w:sz w:val="24"/>
          <w:szCs w:val="24"/>
        </w:rPr>
        <w:t xml:space="preserve"> g</w:t>
      </w:r>
      <w:r w:rsidR="00F20037" w:rsidRPr="009E11BC">
        <w:rPr>
          <w:rFonts w:asciiTheme="minorHAnsi" w:hAnsiTheme="minorHAnsi" w:cstheme="minorHAnsi"/>
          <w:sz w:val="24"/>
          <w:szCs w:val="24"/>
        </w:rPr>
        <w:t xml:space="preserve">eodeetiline alusplaan </w:t>
      </w:r>
      <w:r>
        <w:rPr>
          <w:rFonts w:asciiTheme="minorHAnsi" w:hAnsiTheme="minorHAnsi" w:cstheme="minorHAnsi"/>
          <w:sz w:val="24"/>
          <w:szCs w:val="24"/>
        </w:rPr>
        <w:t>on koostatud</w:t>
      </w:r>
      <w:r w:rsidR="00F20037" w:rsidRPr="009E11BC">
        <w:rPr>
          <w:rFonts w:asciiTheme="minorHAnsi" w:hAnsiTheme="minorHAnsi" w:cstheme="minorHAnsi"/>
          <w:sz w:val="24"/>
          <w:szCs w:val="24"/>
        </w:rPr>
        <w:t xml:space="preserve"> </w:t>
      </w:r>
      <w:r w:rsidR="001B1E3E">
        <w:rPr>
          <w:rFonts w:asciiTheme="minorHAnsi" w:hAnsiTheme="minorHAnsi" w:cstheme="minorHAnsi"/>
          <w:sz w:val="24"/>
          <w:szCs w:val="24"/>
        </w:rPr>
        <w:t>2021 aastal</w:t>
      </w:r>
      <w:r w:rsidR="00F20037" w:rsidRPr="009E11BC">
        <w:rPr>
          <w:rFonts w:asciiTheme="minorHAnsi" w:hAnsiTheme="minorHAnsi" w:cstheme="minorHAnsi"/>
          <w:sz w:val="24"/>
          <w:szCs w:val="24"/>
        </w:rPr>
        <w:t xml:space="preserve"> </w:t>
      </w:r>
      <w:r w:rsidR="001B1E3E">
        <w:rPr>
          <w:rFonts w:asciiTheme="minorHAnsi" w:hAnsiTheme="minorHAnsi" w:cstheme="minorHAnsi"/>
          <w:sz w:val="24"/>
          <w:szCs w:val="24"/>
        </w:rPr>
        <w:t>Kanepi</w:t>
      </w:r>
      <w:r w:rsidR="00F20037" w:rsidRPr="009E11BC">
        <w:rPr>
          <w:rFonts w:asciiTheme="minorHAnsi" w:hAnsiTheme="minorHAnsi" w:cstheme="minorHAnsi"/>
          <w:sz w:val="24"/>
          <w:szCs w:val="24"/>
        </w:rPr>
        <w:t xml:space="preserve"> Vallavalitsuse</w:t>
      </w:r>
      <w:r w:rsidR="001B1E3E">
        <w:rPr>
          <w:rFonts w:asciiTheme="minorHAnsi" w:hAnsiTheme="minorHAnsi" w:cstheme="minorHAnsi"/>
          <w:sz w:val="24"/>
          <w:szCs w:val="24"/>
        </w:rPr>
        <w:t xml:space="preserve"> tellimusel</w:t>
      </w:r>
      <w:r w:rsidR="00F20037" w:rsidRPr="009E11BC">
        <w:rPr>
          <w:rFonts w:asciiTheme="minorHAnsi" w:hAnsiTheme="minorHAnsi" w:cstheme="minorHAnsi"/>
          <w:sz w:val="24"/>
          <w:szCs w:val="24"/>
        </w:rPr>
        <w:t xml:space="preserve">. </w:t>
      </w:r>
    </w:p>
    <w:p w14:paraId="31E2D672" w14:textId="3CB21071" w:rsidR="02B2F962" w:rsidRPr="009E11BC" w:rsidRDefault="02B2F962" w:rsidP="02B2F962">
      <w:pPr>
        <w:spacing w:after="0" w:line="360" w:lineRule="auto"/>
        <w:jc w:val="both"/>
        <w:rPr>
          <w:rFonts w:asciiTheme="minorHAnsi" w:hAnsiTheme="minorHAnsi" w:cstheme="minorHAnsi"/>
          <w:sz w:val="24"/>
          <w:szCs w:val="24"/>
        </w:rPr>
      </w:pPr>
    </w:p>
    <w:p w14:paraId="37936EAC" w14:textId="77777777" w:rsidR="00FB262C" w:rsidRPr="009E11BC" w:rsidRDefault="00F20037" w:rsidP="001E53F3">
      <w:pPr>
        <w:pStyle w:val="Loendilik"/>
        <w:numPr>
          <w:ilvl w:val="0"/>
          <w:numId w:val="14"/>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 xml:space="preserve">Töövõtja tegevused ja kohustused projekti üleandmisel </w:t>
      </w:r>
    </w:p>
    <w:p w14:paraId="2E099474" w14:textId="51766DD8" w:rsidR="00FB262C" w:rsidRPr="009E11BC" w:rsidRDefault="00F20037">
      <w:pPr>
        <w:spacing w:after="0" w:line="360" w:lineRule="auto"/>
        <w:jc w:val="both"/>
        <w:rPr>
          <w:rFonts w:asciiTheme="minorHAnsi" w:hAnsiTheme="minorHAnsi" w:cstheme="minorHAnsi"/>
          <w:color w:val="000000"/>
          <w:sz w:val="24"/>
          <w:szCs w:val="24"/>
        </w:rPr>
      </w:pPr>
      <w:r w:rsidRPr="009E11BC">
        <w:rPr>
          <w:rFonts w:asciiTheme="minorHAnsi" w:hAnsiTheme="minorHAnsi" w:cstheme="minorHAnsi"/>
          <w:color w:val="000000" w:themeColor="text1"/>
          <w:sz w:val="24"/>
          <w:szCs w:val="24"/>
        </w:rPr>
        <w:t xml:space="preserve">Töövõtjal tuleb </w:t>
      </w:r>
      <w:r w:rsidR="29ACEBAE" w:rsidRPr="009E11BC">
        <w:rPr>
          <w:rFonts w:asciiTheme="minorHAnsi" w:hAnsiTheme="minorHAnsi" w:cstheme="minorHAnsi"/>
          <w:color w:val="000000" w:themeColor="text1"/>
          <w:sz w:val="24"/>
          <w:szCs w:val="24"/>
        </w:rPr>
        <w:t xml:space="preserve">projektdokumentatsioon koostada ja nimetada selliselt, et materjalid on võimalik esitada riiklikusse ehitisregistrisse ehitusloa taotlemiseks. </w:t>
      </w:r>
      <w:r w:rsidR="00FE2770" w:rsidRPr="009E11BC">
        <w:rPr>
          <w:rFonts w:asciiTheme="minorHAnsi" w:hAnsiTheme="minorHAnsi" w:cstheme="minorHAnsi"/>
          <w:color w:val="000000" w:themeColor="text1"/>
          <w:sz w:val="24"/>
          <w:szCs w:val="24"/>
        </w:rPr>
        <w:t xml:space="preserve">Ehitusloa taotlemine on töövõtja kohustus. </w:t>
      </w:r>
      <w:r w:rsidRPr="009E11BC">
        <w:rPr>
          <w:rFonts w:asciiTheme="minorHAnsi" w:hAnsiTheme="minorHAnsi" w:cstheme="minorHAnsi"/>
          <w:color w:val="000000" w:themeColor="text1"/>
          <w:sz w:val="24"/>
          <w:szCs w:val="24"/>
        </w:rPr>
        <w:t>Ametkondade ja võrguvaldajate kooskõlastused hangib Töövõtja</w:t>
      </w:r>
      <w:r w:rsidR="30824ABC" w:rsidRPr="009E11BC">
        <w:rPr>
          <w:rFonts w:asciiTheme="minorHAnsi" w:hAnsiTheme="minorHAnsi" w:cstheme="minorHAnsi"/>
          <w:color w:val="000000" w:themeColor="text1"/>
          <w:sz w:val="24"/>
          <w:szCs w:val="24"/>
        </w:rPr>
        <w:t xml:space="preserve">. </w:t>
      </w:r>
      <w:r w:rsidRPr="009E11BC">
        <w:rPr>
          <w:rFonts w:asciiTheme="minorHAnsi" w:hAnsiTheme="minorHAnsi" w:cstheme="minorHAnsi"/>
          <w:color w:val="000000" w:themeColor="text1"/>
          <w:sz w:val="24"/>
          <w:szCs w:val="24"/>
        </w:rPr>
        <w:t xml:space="preserve"> </w:t>
      </w:r>
      <w:r w:rsidR="626F6C9D" w:rsidRPr="009E11BC">
        <w:rPr>
          <w:rFonts w:asciiTheme="minorHAnsi" w:hAnsiTheme="minorHAnsi" w:cstheme="minorHAnsi"/>
          <w:color w:val="000000" w:themeColor="text1"/>
          <w:sz w:val="24"/>
          <w:szCs w:val="24"/>
        </w:rPr>
        <w:t xml:space="preserve">Kui </w:t>
      </w:r>
      <w:r w:rsidR="626F6C9D" w:rsidRPr="009E11BC">
        <w:rPr>
          <w:rFonts w:asciiTheme="minorHAnsi" w:hAnsiTheme="minorHAnsi" w:cstheme="minorHAnsi"/>
          <w:color w:val="000000" w:themeColor="text1"/>
          <w:sz w:val="24"/>
          <w:szCs w:val="24"/>
        </w:rPr>
        <w:lastRenderedPageBreak/>
        <w:t xml:space="preserve">projekti ekspertiisis ja ehitusloa taotlemisel selgub, et projektdokumentatsioon vajab korrigeerimist, siis tegemist on töövõtja kohustusega ning </w:t>
      </w:r>
      <w:r w:rsidR="39A6471B" w:rsidRPr="009E11BC">
        <w:rPr>
          <w:rFonts w:asciiTheme="minorHAnsi" w:hAnsiTheme="minorHAnsi" w:cstheme="minorHAnsi"/>
          <w:color w:val="000000" w:themeColor="text1"/>
          <w:sz w:val="24"/>
          <w:szCs w:val="24"/>
        </w:rPr>
        <w:t>lisatasu selle eest õigus nõuda ei ole.</w:t>
      </w:r>
    </w:p>
    <w:p w14:paraId="1D76F4C2" w14:textId="6783346B" w:rsidR="02B2F962" w:rsidRPr="009E11BC" w:rsidRDefault="02B2F962" w:rsidP="02B2F962">
      <w:pPr>
        <w:spacing w:after="0" w:line="360" w:lineRule="auto"/>
        <w:jc w:val="both"/>
        <w:rPr>
          <w:rFonts w:asciiTheme="minorHAnsi" w:hAnsiTheme="minorHAnsi" w:cstheme="minorHAnsi"/>
          <w:color w:val="000000" w:themeColor="text1"/>
          <w:sz w:val="24"/>
          <w:szCs w:val="24"/>
        </w:rPr>
      </w:pPr>
    </w:p>
    <w:p w14:paraId="4090E30F" w14:textId="77777777" w:rsidR="00FB262C" w:rsidRPr="009E11BC" w:rsidRDefault="00F20037" w:rsidP="001E53F3">
      <w:pPr>
        <w:pStyle w:val="Loendilik"/>
        <w:numPr>
          <w:ilvl w:val="0"/>
          <w:numId w:val="14"/>
        </w:num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Projekteerimistööde korraldus ja projekteerimisalane infovahetus</w:t>
      </w:r>
    </w:p>
    <w:p w14:paraId="31C32E27" w14:textId="4F809463" w:rsidR="00FB262C" w:rsidRPr="009E11BC" w:rsidRDefault="00F20037" w:rsidP="02B2F962">
      <w:pPr>
        <w:autoSpaceDE w:val="0"/>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Projekteerimisperioodil toimuvad regulaarsed, mitte enam kui </w:t>
      </w:r>
      <w:r w:rsidR="001E53F3" w:rsidRPr="009E11BC">
        <w:rPr>
          <w:rFonts w:asciiTheme="minorHAnsi" w:hAnsiTheme="minorHAnsi" w:cstheme="minorHAnsi"/>
          <w:sz w:val="24"/>
          <w:szCs w:val="24"/>
        </w:rPr>
        <w:t>kahen</w:t>
      </w:r>
      <w:r w:rsidRPr="009E11BC">
        <w:rPr>
          <w:rFonts w:asciiTheme="minorHAnsi" w:hAnsiTheme="minorHAnsi" w:cstheme="minorHAnsi"/>
          <w:sz w:val="24"/>
          <w:szCs w:val="24"/>
        </w:rPr>
        <w:t xml:space="preserve">ädalase intervalliga, töönõupidamised asukohaga </w:t>
      </w:r>
      <w:r w:rsidR="00062CB5">
        <w:rPr>
          <w:rFonts w:asciiTheme="minorHAnsi" w:hAnsiTheme="minorHAnsi" w:cstheme="minorHAnsi"/>
          <w:sz w:val="24"/>
          <w:szCs w:val="24"/>
        </w:rPr>
        <w:t xml:space="preserve">Kanepi </w:t>
      </w:r>
      <w:r w:rsidR="00062CB5" w:rsidRPr="00DB1018">
        <w:rPr>
          <w:rFonts w:asciiTheme="minorHAnsi" w:hAnsiTheme="minorHAnsi" w:cstheme="minorHAnsi"/>
          <w:sz w:val="24"/>
          <w:szCs w:val="24"/>
        </w:rPr>
        <w:t>vallas</w:t>
      </w:r>
      <w:r w:rsidR="000D7F56" w:rsidRPr="00DB1018">
        <w:rPr>
          <w:rFonts w:asciiTheme="minorHAnsi" w:hAnsiTheme="minorHAnsi" w:cstheme="minorHAnsi"/>
          <w:sz w:val="24"/>
          <w:szCs w:val="24"/>
        </w:rPr>
        <w:t>,</w:t>
      </w:r>
      <w:r w:rsidR="0034136E" w:rsidRPr="00DB1018">
        <w:rPr>
          <w:rFonts w:asciiTheme="minorHAnsi" w:hAnsiTheme="minorHAnsi" w:cstheme="minorHAnsi"/>
          <w:sz w:val="24"/>
          <w:szCs w:val="24"/>
        </w:rPr>
        <w:t xml:space="preserve"> </w:t>
      </w:r>
      <w:r w:rsidR="004944E0" w:rsidRPr="00DB1018">
        <w:rPr>
          <w:rFonts w:asciiTheme="minorHAnsi" w:hAnsiTheme="minorHAnsi" w:cstheme="minorHAnsi"/>
          <w:sz w:val="24"/>
          <w:szCs w:val="24"/>
        </w:rPr>
        <w:t>vajadusel</w:t>
      </w:r>
      <w:r w:rsidR="0034136E" w:rsidRPr="00DB1018">
        <w:rPr>
          <w:rFonts w:asciiTheme="minorHAnsi" w:hAnsiTheme="minorHAnsi" w:cstheme="minorHAnsi"/>
          <w:sz w:val="24"/>
          <w:szCs w:val="24"/>
        </w:rPr>
        <w:t xml:space="preserve"> </w:t>
      </w:r>
      <w:r w:rsidR="0034136E" w:rsidRPr="009E11BC">
        <w:rPr>
          <w:rFonts w:asciiTheme="minorHAnsi" w:hAnsiTheme="minorHAnsi" w:cstheme="minorHAnsi"/>
          <w:sz w:val="24"/>
          <w:szCs w:val="24"/>
        </w:rPr>
        <w:t>veebikeskkonnas vastavalt kokkulepetele</w:t>
      </w:r>
      <w:r w:rsidRPr="009E11BC">
        <w:rPr>
          <w:rFonts w:asciiTheme="minorHAnsi" w:hAnsiTheme="minorHAnsi" w:cstheme="minorHAnsi"/>
          <w:sz w:val="24"/>
          <w:szCs w:val="24"/>
        </w:rPr>
        <w:t xml:space="preserve">. Nõupidamiste keeleks on eesti keel. Töökoosolekud protokollitakse, kuni ei määrata teisti, protokollimise korraldab projekteerija. Töövõtja hoiab projekteerimise jooksul joonised ja tekstifaile </w:t>
      </w:r>
      <w:r w:rsidRPr="003D6B6C">
        <w:rPr>
          <w:rFonts w:asciiTheme="minorHAnsi" w:hAnsiTheme="minorHAnsi" w:cstheme="minorHAnsi"/>
          <w:b/>
          <w:bCs/>
          <w:sz w:val="24"/>
          <w:szCs w:val="24"/>
          <w:u w:val="single"/>
        </w:rPr>
        <w:t>projektipangas</w:t>
      </w:r>
      <w:r w:rsidRPr="009E11BC">
        <w:rPr>
          <w:rFonts w:asciiTheme="minorHAnsi" w:hAnsiTheme="minorHAnsi" w:cstheme="minorHAnsi"/>
          <w:sz w:val="24"/>
          <w:szCs w:val="24"/>
        </w:rPr>
        <w:t xml:space="preserve">, mis on tellijale kättesaadav. Projektipanga korraldab ja vastavalt kulud kannab peaprojekteerija. Projektivigadest või puudustest tulenevad projektimuudatused (joonised, seletused) on peatöövõtja kohustatud omal kulul koostama Tellija poolt etteantud tähtajaks. </w:t>
      </w:r>
    </w:p>
    <w:p w14:paraId="751DB955" w14:textId="0B9F9CE2" w:rsidR="02B2F962" w:rsidRPr="009E11BC" w:rsidRDefault="02B2F962" w:rsidP="02B2F962">
      <w:pPr>
        <w:spacing w:after="0" w:line="360" w:lineRule="auto"/>
        <w:jc w:val="both"/>
        <w:rPr>
          <w:rFonts w:asciiTheme="minorHAnsi" w:hAnsiTheme="minorHAnsi" w:cstheme="minorHAnsi"/>
          <w:sz w:val="24"/>
          <w:szCs w:val="24"/>
        </w:rPr>
      </w:pPr>
    </w:p>
    <w:p w14:paraId="37545056" w14:textId="40E3DAAA" w:rsidR="00FB262C" w:rsidRPr="009E11BC" w:rsidRDefault="001E53F3" w:rsidP="7DFCE257">
      <w:pPr>
        <w:spacing w:after="0" w:line="360" w:lineRule="auto"/>
        <w:jc w:val="both"/>
        <w:rPr>
          <w:rFonts w:asciiTheme="minorHAnsi" w:hAnsiTheme="minorHAnsi" w:cstheme="minorHAnsi"/>
          <w:b/>
          <w:bCs/>
          <w:sz w:val="24"/>
          <w:szCs w:val="24"/>
        </w:rPr>
      </w:pPr>
      <w:r w:rsidRPr="009E11BC">
        <w:rPr>
          <w:rFonts w:asciiTheme="minorHAnsi" w:hAnsiTheme="minorHAnsi" w:cstheme="minorHAnsi"/>
          <w:b/>
          <w:bCs/>
          <w:sz w:val="24"/>
          <w:szCs w:val="24"/>
        </w:rPr>
        <w:t>6 P</w:t>
      </w:r>
      <w:r w:rsidR="4BB40C75" w:rsidRPr="009E11BC">
        <w:rPr>
          <w:rFonts w:asciiTheme="minorHAnsi" w:hAnsiTheme="minorHAnsi" w:cstheme="minorHAnsi"/>
          <w:b/>
          <w:bCs/>
          <w:sz w:val="24"/>
          <w:szCs w:val="24"/>
        </w:rPr>
        <w:t>rojektdokumentatsiooni üleandmine</w:t>
      </w:r>
      <w:r w:rsidRPr="009E11BC">
        <w:rPr>
          <w:rFonts w:asciiTheme="minorHAnsi" w:hAnsiTheme="minorHAnsi" w:cstheme="minorHAnsi"/>
          <w:b/>
          <w:bCs/>
          <w:sz w:val="24"/>
          <w:szCs w:val="24"/>
        </w:rPr>
        <w:t xml:space="preserve"> ja vormistamise nõuded</w:t>
      </w:r>
    </w:p>
    <w:p w14:paraId="5D8F4252" w14:textId="5A3E95F0" w:rsidR="546A6784" w:rsidRPr="009E11BC" w:rsidRDefault="7D5E71B3" w:rsidP="7DFCE257">
      <w:pPr>
        <w:spacing w:after="0" w:line="360" w:lineRule="auto"/>
        <w:jc w:val="both"/>
        <w:rPr>
          <w:rFonts w:asciiTheme="minorHAnsi" w:hAnsiTheme="minorHAnsi" w:cstheme="minorHAnsi"/>
          <w:sz w:val="24"/>
          <w:szCs w:val="24"/>
        </w:rPr>
      </w:pPr>
      <w:r w:rsidRPr="009E11BC">
        <w:rPr>
          <w:rFonts w:asciiTheme="minorHAnsi" w:hAnsiTheme="minorHAnsi" w:cstheme="minorHAnsi"/>
          <w:sz w:val="24"/>
          <w:szCs w:val="24"/>
        </w:rPr>
        <w:t xml:space="preserve">Projektdokumentatsioon tuleb tellijale üle anda </w:t>
      </w:r>
      <w:r w:rsidR="26E5A932" w:rsidRPr="009E11BC">
        <w:rPr>
          <w:rFonts w:asciiTheme="minorHAnsi" w:hAnsiTheme="minorHAnsi" w:cstheme="minorHAnsi"/>
          <w:sz w:val="24"/>
          <w:szCs w:val="24"/>
        </w:rPr>
        <w:t>digitaalselt allkirjastatud digikonteineris</w:t>
      </w:r>
      <w:r w:rsidR="658A8E63" w:rsidRPr="009E11BC">
        <w:rPr>
          <w:rFonts w:asciiTheme="minorHAnsi" w:hAnsiTheme="minorHAnsi" w:cstheme="minorHAnsi"/>
          <w:sz w:val="24"/>
          <w:szCs w:val="24"/>
        </w:rPr>
        <w:t xml:space="preserve"> ning kahel (2) identsel paberkandjal kaustas. </w:t>
      </w:r>
      <w:r w:rsidR="26E5A932" w:rsidRPr="009E11BC">
        <w:rPr>
          <w:rFonts w:asciiTheme="minorHAnsi" w:hAnsiTheme="minorHAnsi" w:cstheme="minorHAnsi"/>
          <w:sz w:val="24"/>
          <w:szCs w:val="24"/>
        </w:rPr>
        <w:t xml:space="preserve">Digikonteiner peab olema nimetatud nii, et seda on võimalik sisestada ehitisregistrisse ehitusloa menetlemiseks. </w:t>
      </w:r>
      <w:r w:rsidR="00F20037" w:rsidRPr="009E11BC">
        <w:rPr>
          <w:rFonts w:asciiTheme="minorHAnsi" w:hAnsiTheme="minorHAnsi" w:cstheme="minorHAnsi"/>
          <w:sz w:val="24"/>
          <w:szCs w:val="24"/>
        </w:rPr>
        <w:t>Digitaalne eksemplar peab sisaldama kogu projekti materjali koos vastava sisujuhi ehk dokumendiregistriga. Kõik projekti osad peavad olema digitaalselt allkirjastatud pädeva vastutava spetsialisti poolt, kes omab projekteerimise kutsetunnistust vastava valdkonna projekteerimistööde teostamiseks. Kõik joonised peavad olema salvestatud (</w:t>
      </w:r>
      <w:proofErr w:type="spellStart"/>
      <w:r w:rsidR="00F20037" w:rsidRPr="009E11BC">
        <w:rPr>
          <w:rFonts w:asciiTheme="minorHAnsi" w:hAnsiTheme="minorHAnsi" w:cstheme="minorHAnsi"/>
          <w:sz w:val="24"/>
          <w:szCs w:val="24"/>
        </w:rPr>
        <w:t>layout</w:t>
      </w:r>
      <w:proofErr w:type="spellEnd"/>
      <w:r w:rsidR="00F20037" w:rsidRPr="009E11BC">
        <w:rPr>
          <w:rFonts w:asciiTheme="minorHAnsi" w:hAnsiTheme="minorHAnsi" w:cstheme="minorHAnsi"/>
          <w:sz w:val="24"/>
          <w:szCs w:val="24"/>
        </w:rPr>
        <w:t>) selliselt, et neid saab ilma töötlemata vaadelda, trükkida  jne.  Joonised tuleb esitada nii *</w:t>
      </w:r>
      <w:proofErr w:type="spellStart"/>
      <w:r w:rsidR="00F20037" w:rsidRPr="009E11BC">
        <w:rPr>
          <w:rFonts w:asciiTheme="minorHAnsi" w:hAnsiTheme="minorHAnsi" w:cstheme="minorHAnsi"/>
          <w:sz w:val="24"/>
          <w:szCs w:val="24"/>
        </w:rPr>
        <w:t>dwg</w:t>
      </w:r>
      <w:proofErr w:type="spellEnd"/>
      <w:r w:rsidR="00F20037" w:rsidRPr="009E11BC">
        <w:rPr>
          <w:rFonts w:asciiTheme="minorHAnsi" w:hAnsiTheme="minorHAnsi" w:cstheme="minorHAnsi"/>
          <w:sz w:val="24"/>
          <w:szCs w:val="24"/>
        </w:rPr>
        <w:t xml:space="preserve"> formaadis, kui *</w:t>
      </w:r>
      <w:proofErr w:type="spellStart"/>
      <w:r w:rsidR="00F20037" w:rsidRPr="009E11BC">
        <w:rPr>
          <w:rFonts w:asciiTheme="minorHAnsi" w:hAnsiTheme="minorHAnsi" w:cstheme="minorHAnsi"/>
          <w:sz w:val="24"/>
          <w:szCs w:val="24"/>
        </w:rPr>
        <w:t>pdf</w:t>
      </w:r>
      <w:proofErr w:type="spellEnd"/>
      <w:r w:rsidR="00F20037" w:rsidRPr="009E11BC">
        <w:rPr>
          <w:rFonts w:asciiTheme="minorHAnsi" w:hAnsiTheme="minorHAnsi" w:cstheme="minorHAnsi"/>
          <w:sz w:val="24"/>
          <w:szCs w:val="24"/>
        </w:rPr>
        <w:t xml:space="preserve"> formaadis. Seletuskirjad tuleb lisaks *</w:t>
      </w:r>
      <w:proofErr w:type="spellStart"/>
      <w:r w:rsidR="00F20037" w:rsidRPr="009E11BC">
        <w:rPr>
          <w:rFonts w:asciiTheme="minorHAnsi" w:hAnsiTheme="minorHAnsi" w:cstheme="minorHAnsi"/>
          <w:sz w:val="24"/>
          <w:szCs w:val="24"/>
        </w:rPr>
        <w:t>pdf</w:t>
      </w:r>
      <w:proofErr w:type="spellEnd"/>
      <w:r w:rsidR="00F20037" w:rsidRPr="009E11BC">
        <w:rPr>
          <w:rFonts w:asciiTheme="minorHAnsi" w:hAnsiTheme="minorHAnsi" w:cstheme="minorHAnsi"/>
          <w:sz w:val="24"/>
          <w:szCs w:val="24"/>
        </w:rPr>
        <w:t xml:space="preserve"> formaadile esitada ka *</w:t>
      </w:r>
      <w:proofErr w:type="spellStart"/>
      <w:r w:rsidR="00F20037" w:rsidRPr="009E11BC">
        <w:rPr>
          <w:rFonts w:asciiTheme="minorHAnsi" w:hAnsiTheme="minorHAnsi" w:cstheme="minorHAnsi"/>
          <w:sz w:val="24"/>
          <w:szCs w:val="24"/>
        </w:rPr>
        <w:t>docx</w:t>
      </w:r>
      <w:proofErr w:type="spellEnd"/>
      <w:r w:rsidR="00F20037" w:rsidRPr="009E11BC">
        <w:rPr>
          <w:rFonts w:asciiTheme="minorHAnsi" w:hAnsiTheme="minorHAnsi" w:cstheme="minorHAnsi"/>
          <w:sz w:val="24"/>
          <w:szCs w:val="24"/>
        </w:rPr>
        <w:t xml:space="preserve"> (Word) formaadis ning tabelid lisaks *</w:t>
      </w:r>
      <w:proofErr w:type="spellStart"/>
      <w:r w:rsidR="00F20037" w:rsidRPr="009E11BC">
        <w:rPr>
          <w:rFonts w:asciiTheme="minorHAnsi" w:hAnsiTheme="minorHAnsi" w:cstheme="minorHAnsi"/>
          <w:sz w:val="24"/>
          <w:szCs w:val="24"/>
        </w:rPr>
        <w:t>pdf</w:t>
      </w:r>
      <w:proofErr w:type="spellEnd"/>
      <w:r w:rsidR="00F20037" w:rsidRPr="009E11BC">
        <w:rPr>
          <w:rFonts w:asciiTheme="minorHAnsi" w:hAnsiTheme="minorHAnsi" w:cstheme="minorHAnsi"/>
          <w:sz w:val="24"/>
          <w:szCs w:val="24"/>
        </w:rPr>
        <w:t xml:space="preserve"> formaadile ka *</w:t>
      </w:r>
      <w:proofErr w:type="spellStart"/>
      <w:r w:rsidR="00F20037" w:rsidRPr="009E11BC">
        <w:rPr>
          <w:rFonts w:asciiTheme="minorHAnsi" w:hAnsiTheme="minorHAnsi" w:cstheme="minorHAnsi"/>
          <w:sz w:val="24"/>
          <w:szCs w:val="24"/>
        </w:rPr>
        <w:t>xls</w:t>
      </w:r>
      <w:proofErr w:type="spellEnd"/>
      <w:r w:rsidR="00F20037" w:rsidRPr="009E11BC">
        <w:rPr>
          <w:rFonts w:asciiTheme="minorHAnsi" w:hAnsiTheme="minorHAnsi" w:cstheme="minorHAnsi"/>
          <w:sz w:val="24"/>
          <w:szCs w:val="24"/>
        </w:rPr>
        <w:t xml:space="preserve"> (Excel) formaadis. </w:t>
      </w:r>
      <w:proofErr w:type="spellStart"/>
      <w:r w:rsidR="00F20037" w:rsidRPr="009E11BC">
        <w:rPr>
          <w:rFonts w:asciiTheme="minorHAnsi" w:hAnsiTheme="minorHAnsi" w:cstheme="minorHAnsi"/>
          <w:sz w:val="24"/>
          <w:szCs w:val="24"/>
        </w:rPr>
        <w:t>AutoCAD</w:t>
      </w:r>
      <w:proofErr w:type="spellEnd"/>
      <w:r w:rsidR="00F20037" w:rsidRPr="009E11BC">
        <w:rPr>
          <w:rFonts w:asciiTheme="minorHAnsi" w:hAnsiTheme="minorHAnsi" w:cstheme="minorHAnsi"/>
          <w:sz w:val="24"/>
          <w:szCs w:val="24"/>
        </w:rPr>
        <w:t xml:space="preserve"> </w:t>
      </w:r>
      <w:r w:rsidR="00F20037" w:rsidRPr="009E11BC">
        <w:rPr>
          <w:rFonts w:asciiTheme="minorHAnsi" w:hAnsiTheme="minorHAnsi" w:cstheme="minorHAnsi"/>
          <w:color w:val="000000" w:themeColor="text1"/>
          <w:sz w:val="24"/>
          <w:szCs w:val="24"/>
        </w:rPr>
        <w:t xml:space="preserve">joonis peab olema </w:t>
      </w:r>
      <w:proofErr w:type="spellStart"/>
      <w:r w:rsidR="00F20037" w:rsidRPr="009E11BC">
        <w:rPr>
          <w:rFonts w:asciiTheme="minorHAnsi" w:hAnsiTheme="minorHAnsi" w:cstheme="minorHAnsi"/>
          <w:color w:val="000000" w:themeColor="text1"/>
          <w:sz w:val="24"/>
          <w:szCs w:val="24"/>
        </w:rPr>
        <w:t>AutoCAD</w:t>
      </w:r>
      <w:proofErr w:type="spellEnd"/>
      <w:r w:rsidR="00F20037" w:rsidRPr="009E11BC">
        <w:rPr>
          <w:rFonts w:asciiTheme="minorHAnsi" w:hAnsiTheme="minorHAnsi" w:cstheme="minorHAnsi"/>
          <w:color w:val="000000" w:themeColor="text1"/>
          <w:sz w:val="24"/>
          <w:szCs w:val="24"/>
        </w:rPr>
        <w:t xml:space="preserve"> 2018 (või vanem) joonisefail (*.</w:t>
      </w:r>
      <w:proofErr w:type="spellStart"/>
      <w:r w:rsidR="00F20037" w:rsidRPr="009E11BC">
        <w:rPr>
          <w:rFonts w:asciiTheme="minorHAnsi" w:hAnsiTheme="minorHAnsi" w:cstheme="minorHAnsi"/>
          <w:color w:val="000000" w:themeColor="text1"/>
          <w:sz w:val="24"/>
          <w:szCs w:val="24"/>
        </w:rPr>
        <w:t>dwg</w:t>
      </w:r>
      <w:proofErr w:type="spellEnd"/>
      <w:r w:rsidR="00F20037" w:rsidRPr="009E11BC">
        <w:rPr>
          <w:rFonts w:asciiTheme="minorHAnsi" w:hAnsiTheme="minorHAnsi" w:cstheme="minorHAnsi"/>
          <w:color w:val="000000" w:themeColor="text1"/>
          <w:sz w:val="24"/>
          <w:szCs w:val="24"/>
        </w:rPr>
        <w:t xml:space="preserve">) ja joonise mõõtkava peab olema õige, ehk kui kasutada joonisel käsku DIST, siis peab joonisele kantud mõõt vastama joonistatud seina pikkusega. </w:t>
      </w:r>
    </w:p>
    <w:p w14:paraId="23E8C541" w14:textId="77777777" w:rsidR="00FB262C" w:rsidRPr="009E11BC" w:rsidRDefault="00FB262C">
      <w:pPr>
        <w:autoSpaceDE w:val="0"/>
        <w:spacing w:after="0" w:line="360" w:lineRule="auto"/>
        <w:jc w:val="both"/>
        <w:rPr>
          <w:rFonts w:asciiTheme="minorHAnsi" w:hAnsiTheme="minorHAnsi" w:cstheme="minorHAnsi"/>
          <w:color w:val="000000"/>
          <w:sz w:val="24"/>
          <w:szCs w:val="24"/>
        </w:rPr>
      </w:pPr>
    </w:p>
    <w:p w14:paraId="2B810D96" w14:textId="77777777" w:rsidR="00FB262C" w:rsidRPr="009E11BC" w:rsidRDefault="00FB262C">
      <w:pPr>
        <w:spacing w:after="0" w:line="360" w:lineRule="auto"/>
        <w:ind w:left="360"/>
        <w:jc w:val="both"/>
        <w:rPr>
          <w:rFonts w:asciiTheme="minorHAnsi" w:hAnsiTheme="minorHAnsi" w:cstheme="minorHAnsi"/>
          <w:sz w:val="24"/>
          <w:szCs w:val="24"/>
        </w:rPr>
      </w:pPr>
    </w:p>
    <w:p w14:paraId="10F30B63" w14:textId="77777777" w:rsidR="00FB262C" w:rsidRPr="009E11BC" w:rsidRDefault="00FB262C">
      <w:pPr>
        <w:spacing w:after="0" w:line="360" w:lineRule="auto"/>
        <w:jc w:val="both"/>
        <w:rPr>
          <w:rFonts w:asciiTheme="minorHAnsi" w:hAnsiTheme="minorHAnsi" w:cstheme="minorHAnsi"/>
          <w:sz w:val="24"/>
          <w:szCs w:val="24"/>
        </w:rPr>
      </w:pPr>
    </w:p>
    <w:p w14:paraId="57088AEA" w14:textId="77777777" w:rsidR="00FB262C" w:rsidRPr="009E11BC" w:rsidRDefault="00FB262C">
      <w:pPr>
        <w:spacing w:after="0" w:line="360" w:lineRule="auto"/>
        <w:jc w:val="both"/>
        <w:rPr>
          <w:rFonts w:asciiTheme="minorHAnsi" w:hAnsiTheme="minorHAnsi" w:cstheme="minorHAnsi"/>
          <w:sz w:val="24"/>
          <w:szCs w:val="24"/>
        </w:rPr>
      </w:pPr>
    </w:p>
    <w:sectPr w:rsidR="00FB262C" w:rsidRPr="009E11BC">
      <w:headerReference w:type="default" r:id="rId13"/>
      <w:footerReference w:type="default" r:id="rId1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E2008" w14:textId="77777777" w:rsidR="006F431D" w:rsidRDefault="006F431D">
      <w:pPr>
        <w:spacing w:after="0" w:line="240" w:lineRule="auto"/>
      </w:pPr>
      <w:r>
        <w:separator/>
      </w:r>
    </w:p>
  </w:endnote>
  <w:endnote w:type="continuationSeparator" w:id="0">
    <w:p w14:paraId="5A3BE7F1" w14:textId="77777777" w:rsidR="006F431D" w:rsidRDefault="006F4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AE10" w14:textId="77777777" w:rsidR="00B934F2" w:rsidRDefault="00F20037">
    <w:pPr>
      <w:pStyle w:val="Jalus"/>
      <w:jc w:val="right"/>
    </w:pPr>
    <w:r>
      <w:fldChar w:fldCharType="begin"/>
    </w:r>
    <w:r>
      <w:instrText xml:space="preserve"> PAGE </w:instrText>
    </w:r>
    <w:r>
      <w:fldChar w:fldCharType="separate"/>
    </w:r>
    <w:r>
      <w:t>2</w:t>
    </w:r>
    <w:r>
      <w:fldChar w:fldCharType="end"/>
    </w:r>
  </w:p>
  <w:p w14:paraId="2ECB743B" w14:textId="77777777" w:rsidR="00B934F2" w:rsidRDefault="004C13B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B051E" w14:textId="77777777" w:rsidR="006F431D" w:rsidRDefault="006F431D">
      <w:pPr>
        <w:spacing w:after="0" w:line="240" w:lineRule="auto"/>
      </w:pPr>
      <w:r>
        <w:rPr>
          <w:color w:val="000000"/>
        </w:rPr>
        <w:separator/>
      </w:r>
    </w:p>
  </w:footnote>
  <w:footnote w:type="continuationSeparator" w:id="0">
    <w:p w14:paraId="2411AC0D" w14:textId="77777777" w:rsidR="006F431D" w:rsidRDefault="006F4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C7B9" w14:textId="77777777" w:rsidR="00B934F2" w:rsidRDefault="004C13B0">
    <w:pPr>
      <w:pStyle w:val="Jalus"/>
      <w:jc w:val="right"/>
    </w:pPr>
  </w:p>
  <w:p w14:paraId="04C2C121" w14:textId="25633548" w:rsidR="00B934F2" w:rsidRPr="008911A8" w:rsidRDefault="00F20037">
    <w:pPr>
      <w:pStyle w:val="Jalus"/>
      <w:rPr>
        <w:rFonts w:ascii="Calibri Light" w:hAnsi="Calibri Light" w:cs="Calibri Light"/>
        <w:bCs/>
        <w:color w:val="808080"/>
      </w:rPr>
    </w:pPr>
    <w:r>
      <w:rPr>
        <w:rFonts w:ascii="Calibri Light" w:hAnsi="Calibri Light" w:cs="Calibri Light"/>
        <w:bCs/>
        <w:color w:val="808080"/>
      </w:rPr>
      <w:t>„</w:t>
    </w:r>
    <w:r w:rsidR="00501700">
      <w:rPr>
        <w:rFonts w:ascii="Calibri Light" w:hAnsi="Calibri Light" w:cs="Calibri Light"/>
        <w:bCs/>
        <w:color w:val="808080"/>
      </w:rPr>
      <w:t>Saverna kooli kõrvalhoone energiatõhus</w:t>
    </w:r>
    <w:r w:rsidR="00667148">
      <w:rPr>
        <w:rFonts w:ascii="Calibri Light" w:hAnsi="Calibri Light" w:cs="Calibri Light"/>
        <w:bCs/>
        <w:color w:val="808080"/>
      </w:rPr>
      <w:t>a</w:t>
    </w:r>
    <w:r w:rsidR="004E779A">
      <w:rPr>
        <w:rFonts w:ascii="Calibri Light" w:hAnsi="Calibri Light" w:cs="Calibri Light"/>
        <w:bCs/>
        <w:color w:val="808080"/>
      </w:rPr>
      <w:t xml:space="preserve"> </w:t>
    </w:r>
    <w:r w:rsidR="00A60DE3">
      <w:rPr>
        <w:rFonts w:ascii="Calibri Light" w:hAnsi="Calibri Light" w:cs="Calibri Light"/>
        <w:bCs/>
        <w:color w:val="808080"/>
      </w:rPr>
      <w:t>ja vajadustele vastava ruumilahenduse</w:t>
    </w:r>
    <w:r w:rsidR="001246C1">
      <w:rPr>
        <w:rFonts w:ascii="Calibri Light" w:hAnsi="Calibri Light" w:cs="Calibri Light"/>
        <w:bCs/>
        <w:color w:val="808080"/>
      </w:rPr>
      <w:t xml:space="preserve"> projekteerimine</w:t>
    </w:r>
    <w:r>
      <w:rPr>
        <w:rFonts w:ascii="Calibri Light" w:hAnsi="Calibri Light" w:cs="Calibri Light"/>
        <w:bCs/>
        <w:color w:val="808080"/>
      </w:rPr>
      <w:t>“</w:t>
    </w:r>
  </w:p>
  <w:p w14:paraId="3E77B5F4" w14:textId="726CEEFD" w:rsidR="00B934F2" w:rsidRDefault="00F20037">
    <w:pPr>
      <w:pStyle w:val="Jalus"/>
      <w:rPr>
        <w:rFonts w:ascii="Calibri Light" w:hAnsi="Calibri Light" w:cs="Calibri Light"/>
        <w:color w:val="808080"/>
      </w:rPr>
    </w:pPr>
    <w:r>
      <w:rPr>
        <w:rFonts w:ascii="Calibri Light" w:hAnsi="Calibri Light" w:cs="Calibri Light"/>
        <w:color w:val="808080"/>
      </w:rPr>
      <w:t>Lisa 1 Projekteerimise lähteülesanne</w:t>
    </w:r>
  </w:p>
  <w:p w14:paraId="118C1681" w14:textId="77777777" w:rsidR="00B934F2" w:rsidRDefault="004C13B0">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52E6"/>
    <w:multiLevelType w:val="multilevel"/>
    <w:tmpl w:val="154414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292E5F"/>
    <w:multiLevelType w:val="multilevel"/>
    <w:tmpl w:val="370A067C"/>
    <w:lvl w:ilvl="0">
      <w:numFmt w:val="bullet"/>
      <w:lvlText w:val=""/>
      <w:lvlJc w:val="left"/>
      <w:pPr>
        <w:ind w:left="720" w:hanging="360"/>
      </w:pPr>
      <w:rPr>
        <w:rFonts w:ascii="Symbol" w:eastAsia="Calibri" w:hAnsi="Symbol" w:cs="Calibri Ligh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C2F7261"/>
    <w:multiLevelType w:val="multilevel"/>
    <w:tmpl w:val="810AEB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AC2587"/>
    <w:multiLevelType w:val="hybridMultilevel"/>
    <w:tmpl w:val="A9FE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846E4"/>
    <w:multiLevelType w:val="multilevel"/>
    <w:tmpl w:val="B8A88EB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EFC0849"/>
    <w:multiLevelType w:val="multilevel"/>
    <w:tmpl w:val="0C1A7E4E"/>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40DF6DD2"/>
    <w:multiLevelType w:val="hybridMultilevel"/>
    <w:tmpl w:val="9F32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F420A"/>
    <w:multiLevelType w:val="multilevel"/>
    <w:tmpl w:val="949EFD74"/>
    <w:lvl w:ilvl="0">
      <w:start w:val="2"/>
      <w:numFmt w:val="decimal"/>
      <w:lvlText w:val="%1"/>
      <w:lvlJc w:val="left"/>
      <w:pPr>
        <w:ind w:left="516" w:hanging="516"/>
      </w:pPr>
      <w:rPr>
        <w:rFonts w:hint="default"/>
      </w:rPr>
    </w:lvl>
    <w:lvl w:ilvl="1">
      <w:start w:val="2"/>
      <w:numFmt w:val="decimal"/>
      <w:lvlText w:val="%1.%2"/>
      <w:lvlJc w:val="left"/>
      <w:pPr>
        <w:ind w:left="516" w:hanging="51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8080637"/>
    <w:multiLevelType w:val="multilevel"/>
    <w:tmpl w:val="36DC0B1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A23442E"/>
    <w:multiLevelType w:val="hybridMultilevel"/>
    <w:tmpl w:val="DA5811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C4D4E47"/>
    <w:multiLevelType w:val="multilevel"/>
    <w:tmpl w:val="65F27B8A"/>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1400CB4"/>
    <w:multiLevelType w:val="hybridMultilevel"/>
    <w:tmpl w:val="CCE898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E56AE4"/>
    <w:multiLevelType w:val="multilevel"/>
    <w:tmpl w:val="0425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645EEB"/>
    <w:multiLevelType w:val="multilevel"/>
    <w:tmpl w:val="4D3A2E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D982AE9"/>
    <w:multiLevelType w:val="multilevel"/>
    <w:tmpl w:val="AA924D32"/>
    <w:lvl w:ilvl="0">
      <w:start w:val="11"/>
      <w:numFmt w:val="decimal"/>
      <w:lvlText w:val="%1"/>
      <w:lvlJc w:val="left"/>
      <w:pPr>
        <w:ind w:left="420" w:hanging="420"/>
      </w:pPr>
    </w:lvl>
    <w:lvl w:ilvl="1">
      <w:start w:val="2"/>
      <w:numFmt w:val="decimal"/>
      <w:lvlText w:val="%1.%2"/>
      <w:lvlJc w:val="left"/>
      <w:pPr>
        <w:ind w:left="420" w:hanging="420"/>
      </w:pPr>
    </w:lvl>
    <w:lvl w:ilvl="2">
      <w:start w:val="1"/>
      <w:numFmt w:val="decimal"/>
      <w:lvlText w:val="%1.%2.%3"/>
      <w:lvlJc w:val="left"/>
      <w:pPr>
        <w:ind w:left="2280" w:hanging="720"/>
      </w:pPr>
    </w:lvl>
    <w:lvl w:ilvl="3">
      <w:start w:val="1"/>
      <w:numFmt w:val="decimal"/>
      <w:lvlText w:val="%1.%2.%3.%4"/>
      <w:lvlJc w:val="left"/>
      <w:pPr>
        <w:ind w:left="3060" w:hanging="720"/>
      </w:pPr>
    </w:lvl>
    <w:lvl w:ilvl="4">
      <w:start w:val="1"/>
      <w:numFmt w:val="decimal"/>
      <w:lvlText w:val="%1.%2.%3.%4.%5"/>
      <w:lvlJc w:val="left"/>
      <w:pPr>
        <w:ind w:left="4200" w:hanging="1080"/>
      </w:pPr>
    </w:lvl>
    <w:lvl w:ilvl="5">
      <w:start w:val="1"/>
      <w:numFmt w:val="decimal"/>
      <w:lvlText w:val="%1.%2.%3.%4.%5.%6"/>
      <w:lvlJc w:val="left"/>
      <w:pPr>
        <w:ind w:left="4980" w:hanging="1080"/>
      </w:pPr>
    </w:lvl>
    <w:lvl w:ilvl="6">
      <w:start w:val="1"/>
      <w:numFmt w:val="decimal"/>
      <w:lvlText w:val="%1.%2.%3.%4.%5.%6.%7"/>
      <w:lvlJc w:val="left"/>
      <w:pPr>
        <w:ind w:left="6120" w:hanging="1440"/>
      </w:pPr>
    </w:lvl>
    <w:lvl w:ilvl="7">
      <w:start w:val="1"/>
      <w:numFmt w:val="decimal"/>
      <w:lvlText w:val="%1.%2.%3.%4.%5.%6.%7.%8"/>
      <w:lvlJc w:val="left"/>
      <w:pPr>
        <w:ind w:left="6900" w:hanging="1440"/>
      </w:pPr>
    </w:lvl>
    <w:lvl w:ilvl="8">
      <w:start w:val="1"/>
      <w:numFmt w:val="decimal"/>
      <w:lvlText w:val="%1.%2.%3.%4.%5.%6.%7.%8.%9"/>
      <w:lvlJc w:val="left"/>
      <w:pPr>
        <w:ind w:left="8040" w:hanging="1800"/>
      </w:pPr>
    </w:lvl>
  </w:abstractNum>
  <w:abstractNum w:abstractNumId="15" w15:restartNumberingAfterBreak="0">
    <w:nsid w:val="77CC16DF"/>
    <w:multiLevelType w:val="multilevel"/>
    <w:tmpl w:val="36D2A198"/>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7A75329D"/>
    <w:multiLevelType w:val="multilevel"/>
    <w:tmpl w:val="E89E8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D480A9F"/>
    <w:multiLevelType w:val="multilevel"/>
    <w:tmpl w:val="5FA4711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D7427C5"/>
    <w:multiLevelType w:val="multilevel"/>
    <w:tmpl w:val="B11890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4235000">
    <w:abstractNumId w:val="15"/>
  </w:num>
  <w:num w:numId="2" w16cid:durableId="665980775">
    <w:abstractNumId w:val="13"/>
  </w:num>
  <w:num w:numId="3" w16cid:durableId="514804312">
    <w:abstractNumId w:val="5"/>
  </w:num>
  <w:num w:numId="4" w16cid:durableId="1668752329">
    <w:abstractNumId w:val="8"/>
  </w:num>
  <w:num w:numId="5" w16cid:durableId="566720784">
    <w:abstractNumId w:val="10"/>
  </w:num>
  <w:num w:numId="6" w16cid:durableId="442846976">
    <w:abstractNumId w:val="14"/>
  </w:num>
  <w:num w:numId="7" w16cid:durableId="1556353728">
    <w:abstractNumId w:val="1"/>
  </w:num>
  <w:num w:numId="8" w16cid:durableId="225531749">
    <w:abstractNumId w:val="6"/>
  </w:num>
  <w:num w:numId="9" w16cid:durableId="399716078">
    <w:abstractNumId w:val="3"/>
  </w:num>
  <w:num w:numId="10" w16cid:durableId="2034181602">
    <w:abstractNumId w:val="16"/>
  </w:num>
  <w:num w:numId="11" w16cid:durableId="790628493">
    <w:abstractNumId w:val="2"/>
  </w:num>
  <w:num w:numId="12" w16cid:durableId="1057751054">
    <w:abstractNumId w:val="11"/>
  </w:num>
  <w:num w:numId="13" w16cid:durableId="2105883630">
    <w:abstractNumId w:val="7"/>
  </w:num>
  <w:num w:numId="14" w16cid:durableId="1644964216">
    <w:abstractNumId w:val="18"/>
  </w:num>
  <w:num w:numId="15" w16cid:durableId="1817792985">
    <w:abstractNumId w:val="4"/>
  </w:num>
  <w:num w:numId="16" w16cid:durableId="39599901">
    <w:abstractNumId w:val="17"/>
  </w:num>
  <w:num w:numId="17" w16cid:durableId="215624070">
    <w:abstractNumId w:val="12"/>
  </w:num>
  <w:num w:numId="18" w16cid:durableId="1595431574">
    <w:abstractNumId w:val="0"/>
  </w:num>
  <w:num w:numId="19" w16cid:durableId="6732622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62C"/>
    <w:rsid w:val="000122FB"/>
    <w:rsid w:val="00034BE6"/>
    <w:rsid w:val="00044D11"/>
    <w:rsid w:val="00052FD0"/>
    <w:rsid w:val="00062CB5"/>
    <w:rsid w:val="00066217"/>
    <w:rsid w:val="0007449C"/>
    <w:rsid w:val="000768CC"/>
    <w:rsid w:val="000A3506"/>
    <w:rsid w:val="000B096E"/>
    <w:rsid w:val="000C262F"/>
    <w:rsid w:val="000D7F56"/>
    <w:rsid w:val="000E6BBF"/>
    <w:rsid w:val="000F3DC9"/>
    <w:rsid w:val="000F521F"/>
    <w:rsid w:val="001246C1"/>
    <w:rsid w:val="001260C7"/>
    <w:rsid w:val="00133245"/>
    <w:rsid w:val="00136DB0"/>
    <w:rsid w:val="00175BE4"/>
    <w:rsid w:val="00187869"/>
    <w:rsid w:val="001955D0"/>
    <w:rsid w:val="001B00FD"/>
    <w:rsid w:val="001B1E3E"/>
    <w:rsid w:val="001B51C1"/>
    <w:rsid w:val="001B7B57"/>
    <w:rsid w:val="001C0AC6"/>
    <w:rsid w:val="001C4564"/>
    <w:rsid w:val="001C717B"/>
    <w:rsid w:val="001E2569"/>
    <w:rsid w:val="001E53F3"/>
    <w:rsid w:val="001F4D57"/>
    <w:rsid w:val="002049FD"/>
    <w:rsid w:val="00230677"/>
    <w:rsid w:val="0024341F"/>
    <w:rsid w:val="0024350B"/>
    <w:rsid w:val="00245506"/>
    <w:rsid w:val="00264E12"/>
    <w:rsid w:val="00277411"/>
    <w:rsid w:val="002819A9"/>
    <w:rsid w:val="00290775"/>
    <w:rsid w:val="0029362E"/>
    <w:rsid w:val="002A18AF"/>
    <w:rsid w:val="002A3E89"/>
    <w:rsid w:val="002B1692"/>
    <w:rsid w:val="002C379D"/>
    <w:rsid w:val="002D1154"/>
    <w:rsid w:val="002D4406"/>
    <w:rsid w:val="002E19C9"/>
    <w:rsid w:val="002E4A11"/>
    <w:rsid w:val="0030051E"/>
    <w:rsid w:val="003039BE"/>
    <w:rsid w:val="0034136E"/>
    <w:rsid w:val="00342FF2"/>
    <w:rsid w:val="00346B5D"/>
    <w:rsid w:val="00350225"/>
    <w:rsid w:val="00360400"/>
    <w:rsid w:val="0036275A"/>
    <w:rsid w:val="0036644C"/>
    <w:rsid w:val="00374C91"/>
    <w:rsid w:val="00381032"/>
    <w:rsid w:val="003823AC"/>
    <w:rsid w:val="00391694"/>
    <w:rsid w:val="0039181F"/>
    <w:rsid w:val="003937F6"/>
    <w:rsid w:val="003A1D49"/>
    <w:rsid w:val="003D6B6C"/>
    <w:rsid w:val="003E2263"/>
    <w:rsid w:val="003E5756"/>
    <w:rsid w:val="003F7A3A"/>
    <w:rsid w:val="00415343"/>
    <w:rsid w:val="004327CB"/>
    <w:rsid w:val="00440BD4"/>
    <w:rsid w:val="00460123"/>
    <w:rsid w:val="00483228"/>
    <w:rsid w:val="004944E0"/>
    <w:rsid w:val="00494E5E"/>
    <w:rsid w:val="004953DE"/>
    <w:rsid w:val="0049C0ED"/>
    <w:rsid w:val="004A4A63"/>
    <w:rsid w:val="004C13B0"/>
    <w:rsid w:val="004C44EA"/>
    <w:rsid w:val="004D363E"/>
    <w:rsid w:val="004E779A"/>
    <w:rsid w:val="00501700"/>
    <w:rsid w:val="005136A9"/>
    <w:rsid w:val="005170ED"/>
    <w:rsid w:val="005373FE"/>
    <w:rsid w:val="005476BD"/>
    <w:rsid w:val="0055719B"/>
    <w:rsid w:val="00566683"/>
    <w:rsid w:val="00574AA7"/>
    <w:rsid w:val="00593829"/>
    <w:rsid w:val="005A24DE"/>
    <w:rsid w:val="005E673F"/>
    <w:rsid w:val="006021E8"/>
    <w:rsid w:val="00634EDD"/>
    <w:rsid w:val="006401CE"/>
    <w:rsid w:val="00650AC1"/>
    <w:rsid w:val="00650E04"/>
    <w:rsid w:val="00663191"/>
    <w:rsid w:val="00667148"/>
    <w:rsid w:val="00673F7F"/>
    <w:rsid w:val="0069387B"/>
    <w:rsid w:val="006B59F3"/>
    <w:rsid w:val="006C1959"/>
    <w:rsid w:val="006D3B00"/>
    <w:rsid w:val="006F1253"/>
    <w:rsid w:val="006F431D"/>
    <w:rsid w:val="006F6EB1"/>
    <w:rsid w:val="007051D8"/>
    <w:rsid w:val="007246C2"/>
    <w:rsid w:val="00770311"/>
    <w:rsid w:val="007A71D1"/>
    <w:rsid w:val="007B4BE2"/>
    <w:rsid w:val="007B7E26"/>
    <w:rsid w:val="007C1242"/>
    <w:rsid w:val="007C6914"/>
    <w:rsid w:val="007D14B8"/>
    <w:rsid w:val="007E04D8"/>
    <w:rsid w:val="007E1938"/>
    <w:rsid w:val="007F2E3A"/>
    <w:rsid w:val="007F48CD"/>
    <w:rsid w:val="00803CA0"/>
    <w:rsid w:val="00821D02"/>
    <w:rsid w:val="00830E50"/>
    <w:rsid w:val="00833627"/>
    <w:rsid w:val="00842693"/>
    <w:rsid w:val="00844B51"/>
    <w:rsid w:val="00857BA0"/>
    <w:rsid w:val="008713FC"/>
    <w:rsid w:val="008848A1"/>
    <w:rsid w:val="008911A8"/>
    <w:rsid w:val="008A7526"/>
    <w:rsid w:val="008B166B"/>
    <w:rsid w:val="008C4097"/>
    <w:rsid w:val="008C4DC4"/>
    <w:rsid w:val="008D6F74"/>
    <w:rsid w:val="008E0733"/>
    <w:rsid w:val="008E41E6"/>
    <w:rsid w:val="008F4CE9"/>
    <w:rsid w:val="009751B3"/>
    <w:rsid w:val="009778CC"/>
    <w:rsid w:val="009825E7"/>
    <w:rsid w:val="00987B2E"/>
    <w:rsid w:val="009E11BC"/>
    <w:rsid w:val="00A14F15"/>
    <w:rsid w:val="00A2307E"/>
    <w:rsid w:val="00A5640B"/>
    <w:rsid w:val="00A60DE3"/>
    <w:rsid w:val="00AB636E"/>
    <w:rsid w:val="00AB71CA"/>
    <w:rsid w:val="00AD1EEB"/>
    <w:rsid w:val="00AD2842"/>
    <w:rsid w:val="00AD74F2"/>
    <w:rsid w:val="00B13152"/>
    <w:rsid w:val="00B25030"/>
    <w:rsid w:val="00B5387A"/>
    <w:rsid w:val="00B54520"/>
    <w:rsid w:val="00B7D18D"/>
    <w:rsid w:val="00B9095F"/>
    <w:rsid w:val="00B94D42"/>
    <w:rsid w:val="00BA1BD3"/>
    <w:rsid w:val="00BB716D"/>
    <w:rsid w:val="00BC691F"/>
    <w:rsid w:val="00BE0604"/>
    <w:rsid w:val="00C0193F"/>
    <w:rsid w:val="00C144E0"/>
    <w:rsid w:val="00C17734"/>
    <w:rsid w:val="00C2005C"/>
    <w:rsid w:val="00C5542B"/>
    <w:rsid w:val="00C620B3"/>
    <w:rsid w:val="00C63290"/>
    <w:rsid w:val="00C705D5"/>
    <w:rsid w:val="00C81A21"/>
    <w:rsid w:val="00C87B3B"/>
    <w:rsid w:val="00CA2F37"/>
    <w:rsid w:val="00CB2D43"/>
    <w:rsid w:val="00CE1BAB"/>
    <w:rsid w:val="00CE76E5"/>
    <w:rsid w:val="00D33FCC"/>
    <w:rsid w:val="00D42EFA"/>
    <w:rsid w:val="00D4363B"/>
    <w:rsid w:val="00D52385"/>
    <w:rsid w:val="00D81AC6"/>
    <w:rsid w:val="00DB1018"/>
    <w:rsid w:val="00DB57B7"/>
    <w:rsid w:val="00DC0F3F"/>
    <w:rsid w:val="00DD3657"/>
    <w:rsid w:val="00DD60F3"/>
    <w:rsid w:val="00DE1C11"/>
    <w:rsid w:val="00DF42CF"/>
    <w:rsid w:val="00E11336"/>
    <w:rsid w:val="00E37F9A"/>
    <w:rsid w:val="00E475AB"/>
    <w:rsid w:val="00E51B11"/>
    <w:rsid w:val="00F11FDF"/>
    <w:rsid w:val="00F20037"/>
    <w:rsid w:val="00F4514B"/>
    <w:rsid w:val="00F643B4"/>
    <w:rsid w:val="00F74AD5"/>
    <w:rsid w:val="00F91301"/>
    <w:rsid w:val="00F91A71"/>
    <w:rsid w:val="00F97740"/>
    <w:rsid w:val="00FB0715"/>
    <w:rsid w:val="00FB262C"/>
    <w:rsid w:val="00FC30DC"/>
    <w:rsid w:val="00FD2844"/>
    <w:rsid w:val="00FE2770"/>
    <w:rsid w:val="00FF2D62"/>
    <w:rsid w:val="00FF5AAA"/>
    <w:rsid w:val="014B5458"/>
    <w:rsid w:val="01DD098B"/>
    <w:rsid w:val="02855DA7"/>
    <w:rsid w:val="029B0A8D"/>
    <w:rsid w:val="02B2F962"/>
    <w:rsid w:val="02D0399F"/>
    <w:rsid w:val="02EF123F"/>
    <w:rsid w:val="030416C1"/>
    <w:rsid w:val="03088574"/>
    <w:rsid w:val="0323503E"/>
    <w:rsid w:val="034797A1"/>
    <w:rsid w:val="03A7F5DD"/>
    <w:rsid w:val="0435A166"/>
    <w:rsid w:val="0473E11D"/>
    <w:rsid w:val="04853B56"/>
    <w:rsid w:val="04A0468C"/>
    <w:rsid w:val="04B57CB4"/>
    <w:rsid w:val="04F4DEF3"/>
    <w:rsid w:val="0513DF64"/>
    <w:rsid w:val="0527E922"/>
    <w:rsid w:val="055D8FB0"/>
    <w:rsid w:val="05CD2D04"/>
    <w:rsid w:val="05D32FA2"/>
    <w:rsid w:val="05E13689"/>
    <w:rsid w:val="062CAEA5"/>
    <w:rsid w:val="062F959D"/>
    <w:rsid w:val="06341295"/>
    <w:rsid w:val="066B2F16"/>
    <w:rsid w:val="0800B4FA"/>
    <w:rsid w:val="08135758"/>
    <w:rsid w:val="08610E84"/>
    <w:rsid w:val="09216EFA"/>
    <w:rsid w:val="095A5E10"/>
    <w:rsid w:val="095E53C3"/>
    <w:rsid w:val="09671664"/>
    <w:rsid w:val="098013DC"/>
    <w:rsid w:val="098FFC5A"/>
    <w:rsid w:val="09DBED4A"/>
    <w:rsid w:val="09FD91D1"/>
    <w:rsid w:val="0A063116"/>
    <w:rsid w:val="0A2935AA"/>
    <w:rsid w:val="0AF2FB3B"/>
    <w:rsid w:val="0BAC9EC2"/>
    <w:rsid w:val="0BE23AEB"/>
    <w:rsid w:val="0C40B34B"/>
    <w:rsid w:val="0C9235DF"/>
    <w:rsid w:val="0C95F485"/>
    <w:rsid w:val="0CD1D2AA"/>
    <w:rsid w:val="0D81C9F2"/>
    <w:rsid w:val="0D9733A9"/>
    <w:rsid w:val="0E464E96"/>
    <w:rsid w:val="0E56CE21"/>
    <w:rsid w:val="0E8CC8DE"/>
    <w:rsid w:val="0F0C4BAE"/>
    <w:rsid w:val="0F19DBAD"/>
    <w:rsid w:val="0F4F88E2"/>
    <w:rsid w:val="0F5EC44D"/>
    <w:rsid w:val="0F9F8A05"/>
    <w:rsid w:val="0FB762D9"/>
    <w:rsid w:val="0FC9D6A1"/>
    <w:rsid w:val="1035FEFD"/>
    <w:rsid w:val="108EF627"/>
    <w:rsid w:val="10D1C207"/>
    <w:rsid w:val="10DE4FFD"/>
    <w:rsid w:val="10E7B7A3"/>
    <w:rsid w:val="1165A702"/>
    <w:rsid w:val="117C71EC"/>
    <w:rsid w:val="1180A1B9"/>
    <w:rsid w:val="11B2186A"/>
    <w:rsid w:val="11B36645"/>
    <w:rsid w:val="122536E2"/>
    <w:rsid w:val="1225417A"/>
    <w:rsid w:val="1241E430"/>
    <w:rsid w:val="127357B5"/>
    <w:rsid w:val="127BB787"/>
    <w:rsid w:val="1294CE4D"/>
    <w:rsid w:val="1301161A"/>
    <w:rsid w:val="130C24B8"/>
    <w:rsid w:val="1318424D"/>
    <w:rsid w:val="1326809E"/>
    <w:rsid w:val="1328E6D1"/>
    <w:rsid w:val="132CF2D8"/>
    <w:rsid w:val="13325408"/>
    <w:rsid w:val="137AA69F"/>
    <w:rsid w:val="1423C45B"/>
    <w:rsid w:val="1449CCF2"/>
    <w:rsid w:val="1462F54F"/>
    <w:rsid w:val="14B6E298"/>
    <w:rsid w:val="14C4B732"/>
    <w:rsid w:val="14E5DD03"/>
    <w:rsid w:val="1522F1FF"/>
    <w:rsid w:val="1547A66A"/>
    <w:rsid w:val="158CDBD7"/>
    <w:rsid w:val="15E5CEF0"/>
    <w:rsid w:val="15EF8317"/>
    <w:rsid w:val="163815D1"/>
    <w:rsid w:val="16F904B8"/>
    <w:rsid w:val="17067F0B"/>
    <w:rsid w:val="1741038B"/>
    <w:rsid w:val="17585A6D"/>
    <w:rsid w:val="175ECAA4"/>
    <w:rsid w:val="1789E494"/>
    <w:rsid w:val="17CCF4C4"/>
    <w:rsid w:val="17E3113D"/>
    <w:rsid w:val="17FDDC07"/>
    <w:rsid w:val="1809DE26"/>
    <w:rsid w:val="1832B4C7"/>
    <w:rsid w:val="18B995E6"/>
    <w:rsid w:val="18D60C09"/>
    <w:rsid w:val="18FE12B6"/>
    <w:rsid w:val="192036AF"/>
    <w:rsid w:val="198995FA"/>
    <w:rsid w:val="198DCAFF"/>
    <w:rsid w:val="1A556647"/>
    <w:rsid w:val="1AC3C2E3"/>
    <w:rsid w:val="1B01F0CE"/>
    <w:rsid w:val="1B0C8948"/>
    <w:rsid w:val="1C21A574"/>
    <w:rsid w:val="1C5D046B"/>
    <w:rsid w:val="1C5EC49B"/>
    <w:rsid w:val="1C7D31F4"/>
    <w:rsid w:val="1D14048B"/>
    <w:rsid w:val="1D5CCBFC"/>
    <w:rsid w:val="1DDF7461"/>
    <w:rsid w:val="1E3DB5D3"/>
    <w:rsid w:val="1E488998"/>
    <w:rsid w:val="1E7F71F3"/>
    <w:rsid w:val="1E9B6C95"/>
    <w:rsid w:val="1E9D6ADC"/>
    <w:rsid w:val="1F6598AB"/>
    <w:rsid w:val="1F9C8273"/>
    <w:rsid w:val="1FCB0DE4"/>
    <w:rsid w:val="1FE60FE8"/>
    <w:rsid w:val="203FD863"/>
    <w:rsid w:val="20F10C0B"/>
    <w:rsid w:val="20F1A424"/>
    <w:rsid w:val="211B5A8B"/>
    <w:rsid w:val="215ADD22"/>
    <w:rsid w:val="2197E786"/>
    <w:rsid w:val="21F202F4"/>
    <w:rsid w:val="22230775"/>
    <w:rsid w:val="229F1549"/>
    <w:rsid w:val="231DB0AA"/>
    <w:rsid w:val="2345F975"/>
    <w:rsid w:val="23F52508"/>
    <w:rsid w:val="2422F37D"/>
    <w:rsid w:val="24358D88"/>
    <w:rsid w:val="243C3AC5"/>
    <w:rsid w:val="24857FB0"/>
    <w:rsid w:val="24B59F57"/>
    <w:rsid w:val="24CF38D1"/>
    <w:rsid w:val="24D3A16A"/>
    <w:rsid w:val="253783A0"/>
    <w:rsid w:val="258AE0CB"/>
    <w:rsid w:val="25D53FB0"/>
    <w:rsid w:val="25E0F3D0"/>
    <w:rsid w:val="25EA8646"/>
    <w:rsid w:val="262A4FF7"/>
    <w:rsid w:val="26E5A932"/>
    <w:rsid w:val="2753BE24"/>
    <w:rsid w:val="27734558"/>
    <w:rsid w:val="2783AA69"/>
    <w:rsid w:val="2796A582"/>
    <w:rsid w:val="27A9DC3B"/>
    <w:rsid w:val="27D429A3"/>
    <w:rsid w:val="27E00FC9"/>
    <w:rsid w:val="285168FA"/>
    <w:rsid w:val="28587987"/>
    <w:rsid w:val="286C74D0"/>
    <w:rsid w:val="28C2BB82"/>
    <w:rsid w:val="290C977B"/>
    <w:rsid w:val="29ACEBAE"/>
    <w:rsid w:val="2A4C9462"/>
    <w:rsid w:val="2B04F12E"/>
    <w:rsid w:val="2B236619"/>
    <w:rsid w:val="2B2696CD"/>
    <w:rsid w:val="2B91D5F6"/>
    <w:rsid w:val="2BA9CCD6"/>
    <w:rsid w:val="2C598013"/>
    <w:rsid w:val="2C731C49"/>
    <w:rsid w:val="2C790EF4"/>
    <w:rsid w:val="2C821AE7"/>
    <w:rsid w:val="2D0A83A7"/>
    <w:rsid w:val="2D120D2F"/>
    <w:rsid w:val="2D63A2AE"/>
    <w:rsid w:val="2D83ECB1"/>
    <w:rsid w:val="2DB809DB"/>
    <w:rsid w:val="2DD3457D"/>
    <w:rsid w:val="2E4F94BE"/>
    <w:rsid w:val="2EA9851A"/>
    <w:rsid w:val="2EADDD90"/>
    <w:rsid w:val="2EB2F4B9"/>
    <w:rsid w:val="2F0E10DE"/>
    <w:rsid w:val="2F1BC00D"/>
    <w:rsid w:val="2F50FE63"/>
    <w:rsid w:val="3061C917"/>
    <w:rsid w:val="30824ABC"/>
    <w:rsid w:val="30D0B8CB"/>
    <w:rsid w:val="30D78035"/>
    <w:rsid w:val="316F7FD0"/>
    <w:rsid w:val="31A4FC05"/>
    <w:rsid w:val="31AEB7F8"/>
    <w:rsid w:val="322A0840"/>
    <w:rsid w:val="3295F1E0"/>
    <w:rsid w:val="32A00148"/>
    <w:rsid w:val="32D81E95"/>
    <w:rsid w:val="32ED1E3B"/>
    <w:rsid w:val="33B50458"/>
    <w:rsid w:val="33F7099D"/>
    <w:rsid w:val="34075A50"/>
    <w:rsid w:val="34EB4801"/>
    <w:rsid w:val="353D27C0"/>
    <w:rsid w:val="3550DB2C"/>
    <w:rsid w:val="35646FFF"/>
    <w:rsid w:val="35DC5319"/>
    <w:rsid w:val="36DBC99E"/>
    <w:rsid w:val="374559F6"/>
    <w:rsid w:val="376BBE49"/>
    <w:rsid w:val="3791DDD9"/>
    <w:rsid w:val="390A28F8"/>
    <w:rsid w:val="391D2B9F"/>
    <w:rsid w:val="395C6C1B"/>
    <w:rsid w:val="39A6471B"/>
    <w:rsid w:val="39E6131C"/>
    <w:rsid w:val="3A1AFE03"/>
    <w:rsid w:val="3A3D95E4"/>
    <w:rsid w:val="3A49161F"/>
    <w:rsid w:val="3A981724"/>
    <w:rsid w:val="3AB5B43D"/>
    <w:rsid w:val="3AF196B3"/>
    <w:rsid w:val="3BA6B0D0"/>
    <w:rsid w:val="3C4610EF"/>
    <w:rsid w:val="3C5499D7"/>
    <w:rsid w:val="3CA0A1AE"/>
    <w:rsid w:val="3CF41BCD"/>
    <w:rsid w:val="3D247ED7"/>
    <w:rsid w:val="3D42C4B4"/>
    <w:rsid w:val="3D63AE87"/>
    <w:rsid w:val="3D9E00FC"/>
    <w:rsid w:val="3DA96EC4"/>
    <w:rsid w:val="3DE1DEE0"/>
    <w:rsid w:val="3DE6AB63"/>
    <w:rsid w:val="3E1BF3EC"/>
    <w:rsid w:val="3E3F1938"/>
    <w:rsid w:val="3E4C650B"/>
    <w:rsid w:val="3EB70652"/>
    <w:rsid w:val="3ED6A2D5"/>
    <w:rsid w:val="3EFF7EE8"/>
    <w:rsid w:val="3F045B20"/>
    <w:rsid w:val="3F2510D4"/>
    <w:rsid w:val="3F2CFF5A"/>
    <w:rsid w:val="3F7A6928"/>
    <w:rsid w:val="3F815802"/>
    <w:rsid w:val="3F9E6A1A"/>
    <w:rsid w:val="3FA5CB5B"/>
    <w:rsid w:val="3FF905B4"/>
    <w:rsid w:val="406FABCC"/>
    <w:rsid w:val="4165240F"/>
    <w:rsid w:val="41B65947"/>
    <w:rsid w:val="41C535D1"/>
    <w:rsid w:val="41CAD7F2"/>
    <w:rsid w:val="41DE5E2E"/>
    <w:rsid w:val="41E8E699"/>
    <w:rsid w:val="42B4277F"/>
    <w:rsid w:val="42BC0A60"/>
    <w:rsid w:val="42C95BAF"/>
    <w:rsid w:val="42ECF614"/>
    <w:rsid w:val="4322F517"/>
    <w:rsid w:val="43323D78"/>
    <w:rsid w:val="433859A1"/>
    <w:rsid w:val="441216C9"/>
    <w:rsid w:val="442171B4"/>
    <w:rsid w:val="44547C0C"/>
    <w:rsid w:val="452E5D04"/>
    <w:rsid w:val="45F23461"/>
    <w:rsid w:val="46180313"/>
    <w:rsid w:val="4629769C"/>
    <w:rsid w:val="463A4680"/>
    <w:rsid w:val="46647B9D"/>
    <w:rsid w:val="469AFE13"/>
    <w:rsid w:val="46B0FE47"/>
    <w:rsid w:val="47067E1B"/>
    <w:rsid w:val="4714E52A"/>
    <w:rsid w:val="475A07D4"/>
    <w:rsid w:val="478C69E7"/>
    <w:rsid w:val="4792BFC5"/>
    <w:rsid w:val="47A654B2"/>
    <w:rsid w:val="481A3C80"/>
    <w:rsid w:val="483D98F8"/>
    <w:rsid w:val="4841B97B"/>
    <w:rsid w:val="48441742"/>
    <w:rsid w:val="4863A623"/>
    <w:rsid w:val="4915660F"/>
    <w:rsid w:val="49204CC2"/>
    <w:rsid w:val="4967D367"/>
    <w:rsid w:val="49696BE2"/>
    <w:rsid w:val="49793A4E"/>
    <w:rsid w:val="4997BFA7"/>
    <w:rsid w:val="499EABEA"/>
    <w:rsid w:val="49B97678"/>
    <w:rsid w:val="49FD65B5"/>
    <w:rsid w:val="4A11FFF4"/>
    <w:rsid w:val="4ABEEE6A"/>
    <w:rsid w:val="4AFB0DA2"/>
    <w:rsid w:val="4B1A7FA0"/>
    <w:rsid w:val="4B5ADD40"/>
    <w:rsid w:val="4BB40C75"/>
    <w:rsid w:val="4C5C1699"/>
    <w:rsid w:val="4C60E9A4"/>
    <w:rsid w:val="4C89120D"/>
    <w:rsid w:val="4CDC2F16"/>
    <w:rsid w:val="4D0C1758"/>
    <w:rsid w:val="4D114FF6"/>
    <w:rsid w:val="4D20468C"/>
    <w:rsid w:val="4D51751F"/>
    <w:rsid w:val="4E11226F"/>
    <w:rsid w:val="4E113015"/>
    <w:rsid w:val="4E2D5402"/>
    <w:rsid w:val="4EA228A5"/>
    <w:rsid w:val="4EE88B01"/>
    <w:rsid w:val="4EF36559"/>
    <w:rsid w:val="4FA4D7A7"/>
    <w:rsid w:val="50187013"/>
    <w:rsid w:val="5021600A"/>
    <w:rsid w:val="5026DE0D"/>
    <w:rsid w:val="503BCA94"/>
    <w:rsid w:val="504B1671"/>
    <w:rsid w:val="50B8FE23"/>
    <w:rsid w:val="50C7580C"/>
    <w:rsid w:val="50D3A330"/>
    <w:rsid w:val="50F898E8"/>
    <w:rsid w:val="51850D9C"/>
    <w:rsid w:val="52270F20"/>
    <w:rsid w:val="5275CFA0"/>
    <w:rsid w:val="5284A874"/>
    <w:rsid w:val="52883938"/>
    <w:rsid w:val="530C6928"/>
    <w:rsid w:val="53736B56"/>
    <w:rsid w:val="53A3631E"/>
    <w:rsid w:val="53DEFD33"/>
    <w:rsid w:val="53EC8B9B"/>
    <w:rsid w:val="53F720BD"/>
    <w:rsid w:val="54407862"/>
    <w:rsid w:val="545766B3"/>
    <w:rsid w:val="54698D5F"/>
    <w:rsid w:val="546A6784"/>
    <w:rsid w:val="54A83989"/>
    <w:rsid w:val="54E24168"/>
    <w:rsid w:val="55356E63"/>
    <w:rsid w:val="5591CD5D"/>
    <w:rsid w:val="56348CA5"/>
    <w:rsid w:val="56A95D43"/>
    <w:rsid w:val="572DEE70"/>
    <w:rsid w:val="573567BC"/>
    <w:rsid w:val="5817E591"/>
    <w:rsid w:val="590730B9"/>
    <w:rsid w:val="5921770F"/>
    <w:rsid w:val="592AD7D6"/>
    <w:rsid w:val="59790B07"/>
    <w:rsid w:val="597DF731"/>
    <w:rsid w:val="59BE1EAD"/>
    <w:rsid w:val="59C16175"/>
    <w:rsid w:val="59D17203"/>
    <w:rsid w:val="59D8ADBF"/>
    <w:rsid w:val="5A09F982"/>
    <w:rsid w:val="5A3F2CFC"/>
    <w:rsid w:val="5A471A82"/>
    <w:rsid w:val="5A6E2187"/>
    <w:rsid w:val="5A70449B"/>
    <w:rsid w:val="5A9A301F"/>
    <w:rsid w:val="5AC35D35"/>
    <w:rsid w:val="5AC9CD8A"/>
    <w:rsid w:val="5B19C792"/>
    <w:rsid w:val="5B6D3C99"/>
    <w:rsid w:val="5B6D4264"/>
    <w:rsid w:val="5B8FE04B"/>
    <w:rsid w:val="5B9A57DA"/>
    <w:rsid w:val="5BA7E715"/>
    <w:rsid w:val="5BB47BF0"/>
    <w:rsid w:val="5BF1A22E"/>
    <w:rsid w:val="5C0E13DF"/>
    <w:rsid w:val="5C365FEA"/>
    <w:rsid w:val="5C45FAA1"/>
    <w:rsid w:val="5CC16740"/>
    <w:rsid w:val="5CD87059"/>
    <w:rsid w:val="5CEEB983"/>
    <w:rsid w:val="5D638922"/>
    <w:rsid w:val="5D69975E"/>
    <w:rsid w:val="5D6D1833"/>
    <w:rsid w:val="5D862AEB"/>
    <w:rsid w:val="5DA9E440"/>
    <w:rsid w:val="5DFA048F"/>
    <w:rsid w:val="5F06A0C2"/>
    <w:rsid w:val="5F26C3F3"/>
    <w:rsid w:val="5F3AF13C"/>
    <w:rsid w:val="5F452B47"/>
    <w:rsid w:val="5F45B4A1"/>
    <w:rsid w:val="5FDFACF3"/>
    <w:rsid w:val="5FF19D31"/>
    <w:rsid w:val="601FCCFB"/>
    <w:rsid w:val="605085C9"/>
    <w:rsid w:val="6059DBE4"/>
    <w:rsid w:val="607121A6"/>
    <w:rsid w:val="60AB7F49"/>
    <w:rsid w:val="60DB5EDF"/>
    <w:rsid w:val="60E95EEE"/>
    <w:rsid w:val="6105D30D"/>
    <w:rsid w:val="61222AD4"/>
    <w:rsid w:val="615080E0"/>
    <w:rsid w:val="61571838"/>
    <w:rsid w:val="617BFD1F"/>
    <w:rsid w:val="6186BC91"/>
    <w:rsid w:val="62129BC0"/>
    <w:rsid w:val="62262117"/>
    <w:rsid w:val="622D1E5A"/>
    <w:rsid w:val="62615727"/>
    <w:rsid w:val="626F6C9D"/>
    <w:rsid w:val="62892531"/>
    <w:rsid w:val="62F2B6F4"/>
    <w:rsid w:val="632CC6FD"/>
    <w:rsid w:val="6368AFFC"/>
    <w:rsid w:val="6381B510"/>
    <w:rsid w:val="6467E85C"/>
    <w:rsid w:val="64BE5D53"/>
    <w:rsid w:val="64D1D78C"/>
    <w:rsid w:val="65528E4F"/>
    <w:rsid w:val="6589CD29"/>
    <w:rsid w:val="658A8E63"/>
    <w:rsid w:val="659B9B42"/>
    <w:rsid w:val="661055E6"/>
    <w:rsid w:val="66461935"/>
    <w:rsid w:val="665F9965"/>
    <w:rsid w:val="675653A4"/>
    <w:rsid w:val="6763F4B3"/>
    <w:rsid w:val="678E4E47"/>
    <w:rsid w:val="67AD315F"/>
    <w:rsid w:val="67DF7F6F"/>
    <w:rsid w:val="67E70FC3"/>
    <w:rsid w:val="67EBD2D5"/>
    <w:rsid w:val="68003820"/>
    <w:rsid w:val="6800C17A"/>
    <w:rsid w:val="687326A0"/>
    <w:rsid w:val="688523A5"/>
    <w:rsid w:val="68BDF8D8"/>
    <w:rsid w:val="68C7C9E7"/>
    <w:rsid w:val="68E44C17"/>
    <w:rsid w:val="68F3FB13"/>
    <w:rsid w:val="68F758C2"/>
    <w:rsid w:val="690B554C"/>
    <w:rsid w:val="692A1EA8"/>
    <w:rsid w:val="6948FDE9"/>
    <w:rsid w:val="6977F26F"/>
    <w:rsid w:val="697B683F"/>
    <w:rsid w:val="699E00BF"/>
    <w:rsid w:val="69F637E8"/>
    <w:rsid w:val="69FBA66A"/>
    <w:rsid w:val="6A03B287"/>
    <w:rsid w:val="6ADF1766"/>
    <w:rsid w:val="6B6BA2FA"/>
    <w:rsid w:val="6B98A93E"/>
    <w:rsid w:val="6B9F82E8"/>
    <w:rsid w:val="6BDF83FB"/>
    <w:rsid w:val="6C29AEA1"/>
    <w:rsid w:val="6C43196B"/>
    <w:rsid w:val="6C8089E8"/>
    <w:rsid w:val="6DA93E1C"/>
    <w:rsid w:val="6DAA5D7D"/>
    <w:rsid w:val="6DC4B64D"/>
    <w:rsid w:val="6E2B3D4E"/>
    <w:rsid w:val="6F5DEF26"/>
    <w:rsid w:val="6FB39723"/>
    <w:rsid w:val="6FB7055A"/>
    <w:rsid w:val="6FBE24A9"/>
    <w:rsid w:val="7025BE95"/>
    <w:rsid w:val="7049E136"/>
    <w:rsid w:val="704F1204"/>
    <w:rsid w:val="70AC0437"/>
    <w:rsid w:val="71A71A66"/>
    <w:rsid w:val="71C6400F"/>
    <w:rsid w:val="71EAE265"/>
    <w:rsid w:val="728A9EA1"/>
    <w:rsid w:val="72EA294B"/>
    <w:rsid w:val="730A6291"/>
    <w:rsid w:val="735B1053"/>
    <w:rsid w:val="73A999B8"/>
    <w:rsid w:val="73AB8A2B"/>
    <w:rsid w:val="73EAF835"/>
    <w:rsid w:val="7438A5F8"/>
    <w:rsid w:val="746F286E"/>
    <w:rsid w:val="74823B06"/>
    <w:rsid w:val="74A632F2"/>
    <w:rsid w:val="750FEA68"/>
    <w:rsid w:val="756E1073"/>
    <w:rsid w:val="7590E469"/>
    <w:rsid w:val="75AA5237"/>
    <w:rsid w:val="760E43D1"/>
    <w:rsid w:val="7622473D"/>
    <w:rsid w:val="76AACD05"/>
    <w:rsid w:val="76AD43C6"/>
    <w:rsid w:val="76B151B3"/>
    <w:rsid w:val="76F6CE3C"/>
    <w:rsid w:val="771B47BB"/>
    <w:rsid w:val="77717561"/>
    <w:rsid w:val="77B57677"/>
    <w:rsid w:val="77BD9A6E"/>
    <w:rsid w:val="78518285"/>
    <w:rsid w:val="7863FF6A"/>
    <w:rsid w:val="78CEA14F"/>
    <w:rsid w:val="79429991"/>
    <w:rsid w:val="7983049D"/>
    <w:rsid w:val="7987B7BE"/>
    <w:rsid w:val="79BFF2D4"/>
    <w:rsid w:val="79C51B97"/>
    <w:rsid w:val="7A5C4B5D"/>
    <w:rsid w:val="7A9E2DC8"/>
    <w:rsid w:val="7AA7E77C"/>
    <w:rsid w:val="7AB24692"/>
    <w:rsid w:val="7AFFA860"/>
    <w:rsid w:val="7B0D9283"/>
    <w:rsid w:val="7B98B0B2"/>
    <w:rsid w:val="7BB64F80"/>
    <w:rsid w:val="7BC123E4"/>
    <w:rsid w:val="7BF3AA32"/>
    <w:rsid w:val="7C1E5D37"/>
    <w:rsid w:val="7C6111F6"/>
    <w:rsid w:val="7C82B471"/>
    <w:rsid w:val="7CA969A5"/>
    <w:rsid w:val="7D08E4BB"/>
    <w:rsid w:val="7D2419B7"/>
    <w:rsid w:val="7D4E7044"/>
    <w:rsid w:val="7D5C85B9"/>
    <w:rsid w:val="7D5E71B3"/>
    <w:rsid w:val="7D9C46EA"/>
    <w:rsid w:val="7DFCE257"/>
    <w:rsid w:val="7E8A4BF2"/>
    <w:rsid w:val="7F077688"/>
    <w:rsid w:val="7F0B41B3"/>
    <w:rsid w:val="7F0D3143"/>
    <w:rsid w:val="7F48B33F"/>
    <w:rsid w:val="7FD65494"/>
    <w:rsid w:val="7FE103A6"/>
    <w:rsid w:val="7FE11F7D"/>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59106"/>
  <w15:docId w15:val="{9A405ED0-DC2D-4E60-AB53-0F293823B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t-E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pPr>
      <w:ind w:left="720"/>
    </w:pPr>
  </w:style>
  <w:style w:type="paragraph" w:customStyle="1" w:styleId="Default">
    <w:name w:val="Default"/>
    <w:pPr>
      <w:suppressAutoHyphens/>
      <w:autoSpaceDE w:val="0"/>
      <w:spacing w:after="0" w:line="240" w:lineRule="auto"/>
    </w:pPr>
    <w:rPr>
      <w:rFonts w:ascii="Times New Roman" w:hAnsi="Times New Roman" w:cs="Times New Roman"/>
      <w:color w:val="000000"/>
      <w:sz w:val="24"/>
      <w:szCs w:val="24"/>
    </w:rPr>
  </w:style>
  <w:style w:type="paragraph" w:styleId="Pis">
    <w:name w:val="header"/>
    <w:basedOn w:val="Normaallaad"/>
    <w:pPr>
      <w:tabs>
        <w:tab w:val="center" w:pos="4536"/>
        <w:tab w:val="right" w:pos="9072"/>
      </w:tabs>
      <w:spacing w:after="0" w:line="240" w:lineRule="auto"/>
    </w:pPr>
  </w:style>
  <w:style w:type="character" w:customStyle="1" w:styleId="HeaderChar">
    <w:name w:val="Header Char"/>
    <w:basedOn w:val="Liguvaikefont"/>
  </w:style>
  <w:style w:type="paragraph" w:styleId="Jalus">
    <w:name w:val="footer"/>
    <w:basedOn w:val="Normaallaad"/>
    <w:pPr>
      <w:tabs>
        <w:tab w:val="center" w:pos="4536"/>
        <w:tab w:val="right" w:pos="9072"/>
      </w:tabs>
      <w:spacing w:after="0" w:line="240" w:lineRule="auto"/>
    </w:pPr>
  </w:style>
  <w:style w:type="character" w:customStyle="1" w:styleId="FooterChar">
    <w:name w:val="Footer Char"/>
    <w:basedOn w:val="Liguvaikefont"/>
  </w:style>
  <w:style w:type="character" w:styleId="Hperlink">
    <w:name w:val="Hyperlink"/>
    <w:basedOn w:val="Liguvaikefont"/>
    <w:rPr>
      <w:color w:val="0563C1"/>
      <w:u w:val="single"/>
    </w:rPr>
  </w:style>
  <w:style w:type="character" w:styleId="Lahendamatamainimine">
    <w:name w:val="Unresolved Mention"/>
    <w:basedOn w:val="Liguvaikefont"/>
    <w:rPr>
      <w:color w:val="605E5C"/>
      <w:shd w:val="clear" w:color="auto" w:fill="E1DFDD"/>
    </w:rPr>
  </w:style>
  <w:style w:type="character" w:styleId="Klastatudhperlink">
    <w:name w:val="FollowedHyperlink"/>
    <w:basedOn w:val="Liguvaikefont"/>
    <w:uiPriority w:val="99"/>
    <w:semiHidden/>
    <w:unhideWhenUsed/>
    <w:rsid w:val="009825E7"/>
    <w:rPr>
      <w:color w:val="800080" w:themeColor="followedHyperlink"/>
      <w:u w:val="single"/>
    </w:rPr>
  </w:style>
  <w:style w:type="paragraph" w:styleId="Kommentaaritekst">
    <w:name w:val="annotation text"/>
    <w:basedOn w:val="Normaallaad"/>
    <w:link w:val="KommentaaritekstMrk"/>
    <w:uiPriority w:val="99"/>
    <w:semiHidden/>
    <w:unhideWhenUsed/>
    <w:pPr>
      <w:spacing w:line="240" w:lineRule="auto"/>
    </w:pPr>
    <w:rPr>
      <w:sz w:val="20"/>
      <w:szCs w:val="20"/>
    </w:rPr>
  </w:style>
  <w:style w:type="character" w:customStyle="1" w:styleId="KommentaaritekstMrk">
    <w:name w:val="Kommentaari tekst Märk"/>
    <w:basedOn w:val="Liguvaikefont"/>
    <w:link w:val="Kommentaaritekst"/>
    <w:uiPriority w:val="99"/>
    <w:semiHidden/>
    <w:rPr>
      <w:sz w:val="20"/>
      <w:szCs w:val="20"/>
    </w:rPr>
  </w:style>
  <w:style w:type="character" w:styleId="Kommentaariviide">
    <w:name w:val="annotation reference"/>
    <w:basedOn w:val="Liguvaike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aaamet.e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3867E4537BB094199E456E169600988" ma:contentTypeVersion="14" ma:contentTypeDescription="Loo uus dokument" ma:contentTypeScope="" ma:versionID="a09af1b7692599378fd39f0c87320f93">
  <xsd:schema xmlns:xsd="http://www.w3.org/2001/XMLSchema" xmlns:xs="http://www.w3.org/2001/XMLSchema" xmlns:p="http://schemas.microsoft.com/office/2006/metadata/properties" xmlns:ns1="http://schemas.microsoft.com/sharepoint/v3" xmlns:ns2="6db7f091-31c9-474a-8d40-bd423850cb2a" xmlns:ns3="3bb997b7-68fe-4809-939b-31e8ec3ba916" targetNamespace="http://schemas.microsoft.com/office/2006/metadata/properties" ma:root="true" ma:fieldsID="a85e9ea6c48ec6e98d02e5329992baa8" ns1:_="" ns2:_="" ns3:_="">
    <xsd:import namespace="http://schemas.microsoft.com/sharepoint/v3"/>
    <xsd:import namespace="6db7f091-31c9-474a-8d40-bd423850cb2a"/>
    <xsd:import namespace="3bb997b7-68fe-4809-939b-31e8ec3ba9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Ühtse nõuetele vastavuse poliitika atribuudid" ma:hidden="true" ma:internalName="_ip_UnifiedCompliancePolicyProperties">
      <xsd:simpleType>
        <xsd:restriction base="dms:Note"/>
      </xsd:simpleType>
    </xsd:element>
    <xsd:element name="_ip_UnifiedCompliancePolicyUIAction" ma:index="18" nillable="true" ma:displayName="Ühtse nõuetele vastavuse poliitika kasutajaliidesetoim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7f091-31c9-474a-8d40-bd423850c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997b7-68fe-4809-939b-31e8ec3ba916"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9EDE32-7299-476F-B150-C1D02F83A647}">
  <ds:schemaRefs>
    <ds:schemaRef ds:uri="http://schemas.openxmlformats.org/officeDocument/2006/bibliography"/>
  </ds:schemaRefs>
</ds:datastoreItem>
</file>

<file path=customXml/itemProps2.xml><?xml version="1.0" encoding="utf-8"?>
<ds:datastoreItem xmlns:ds="http://schemas.openxmlformats.org/officeDocument/2006/customXml" ds:itemID="{FC38E76B-7A43-4DD2-ABBA-6C84B08509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2F64FC-552B-4B0F-93BD-53F5113C9371}">
  <ds:schemaRefs>
    <ds:schemaRef ds:uri="http://schemas.microsoft.com/sharepoint/v3/contenttype/forms"/>
  </ds:schemaRefs>
</ds:datastoreItem>
</file>

<file path=customXml/itemProps4.xml><?xml version="1.0" encoding="utf-8"?>
<ds:datastoreItem xmlns:ds="http://schemas.openxmlformats.org/officeDocument/2006/customXml" ds:itemID="{E4B6B22F-7260-4AFA-8988-C288708F3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b7f091-31c9-474a-8d40-bd423850cb2a"/>
    <ds:schemaRef ds:uri="3bb997b7-68fe-4809-939b-31e8ec3ba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2062</Words>
  <Characters>11963</Characters>
  <Application>Microsoft Office Word</Application>
  <DocSecurity>0</DocSecurity>
  <Lines>99</Lines>
  <Paragraphs>27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Jaanika Saar</dc:creator>
  <dc:description/>
  <cp:lastModifiedBy>Mari Mandel-madise</cp:lastModifiedBy>
  <cp:revision>2</cp:revision>
  <dcterms:created xsi:type="dcterms:W3CDTF">2022-12-02T09:00:00Z</dcterms:created>
  <dcterms:modified xsi:type="dcterms:W3CDTF">2022-12-02T09:00:00Z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0x010100D3867E4537BB094199E456E169600988</vt:lpwstr>
  </property>
</Properties>
</file>