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695" w14:textId="6F5CBF8B" w:rsidR="00083BD5" w:rsidRDefault="006C6FFA">
      <w:r>
        <w:t>Kanepi valla 2023 aasta pindamise objektid:</w:t>
      </w:r>
    </w:p>
    <w:p w14:paraId="63549B81" w14:textId="107CE08D" w:rsidR="006C6FFA" w:rsidRPr="00B12DD3" w:rsidRDefault="006C6FFA" w:rsidP="00B12DD3">
      <w:pPr>
        <w:pStyle w:val="Loendilik"/>
        <w:numPr>
          <w:ilvl w:val="0"/>
          <w:numId w:val="2"/>
        </w:numPr>
        <w:rPr>
          <w:b/>
          <w:bCs/>
        </w:rPr>
      </w:pPr>
      <w:r w:rsidRPr="00B12DD3">
        <w:rPr>
          <w:b/>
          <w:bCs/>
        </w:rPr>
        <w:t xml:space="preserve">Saverna küla:  </w:t>
      </w:r>
    </w:p>
    <w:p w14:paraId="73BF50D6" w14:textId="218A6054" w:rsidR="006C6FFA" w:rsidRDefault="006C6FFA" w:rsidP="006C6FFA">
      <w:pPr>
        <w:pStyle w:val="Loendilik"/>
        <w:numPr>
          <w:ilvl w:val="0"/>
          <w:numId w:val="1"/>
        </w:numPr>
      </w:pPr>
      <w:r>
        <w:t>Kooli tee (Tartu – Võru mnt poolsest ristmikust) 300m , laius ca 4 meetrit, ca 1200 m2</w:t>
      </w:r>
    </w:p>
    <w:p w14:paraId="15D85397" w14:textId="77777777" w:rsidR="00B12DD3" w:rsidRDefault="00B12DD3" w:rsidP="00B12DD3">
      <w:pPr>
        <w:pStyle w:val="Loendilik"/>
      </w:pPr>
    </w:p>
    <w:p w14:paraId="557567A6" w14:textId="6D9E5FFC" w:rsidR="006C6FFA" w:rsidRPr="00B12DD3" w:rsidRDefault="006C6FFA" w:rsidP="00B12DD3">
      <w:pPr>
        <w:pStyle w:val="Loendilik"/>
        <w:numPr>
          <w:ilvl w:val="0"/>
          <w:numId w:val="2"/>
        </w:numPr>
        <w:rPr>
          <w:b/>
          <w:bCs/>
        </w:rPr>
      </w:pPr>
      <w:r w:rsidRPr="00B12DD3">
        <w:rPr>
          <w:b/>
          <w:bCs/>
        </w:rPr>
        <w:t>Põlgaste küla:</w:t>
      </w:r>
    </w:p>
    <w:p w14:paraId="1A6EC56A" w14:textId="6F24E4BC" w:rsidR="006C6FFA" w:rsidRDefault="006C6FFA" w:rsidP="006C6FFA">
      <w:pPr>
        <w:pStyle w:val="Loendilik"/>
        <w:numPr>
          <w:ilvl w:val="0"/>
          <w:numId w:val="1"/>
        </w:numPr>
      </w:pPr>
      <w:r>
        <w:t xml:space="preserve">Põlgaste keskuse tee (Kanepi- Leevaku mnt- </w:t>
      </w:r>
      <w:proofErr w:type="spellStart"/>
      <w:r>
        <w:t>lt</w:t>
      </w:r>
      <w:proofErr w:type="spellEnd"/>
      <w:r>
        <w:t>) 210m, laius 3m, ca 630m2</w:t>
      </w:r>
    </w:p>
    <w:p w14:paraId="3135C844" w14:textId="75339706" w:rsidR="006C6FFA" w:rsidRDefault="006C6FFA" w:rsidP="006C6FFA">
      <w:pPr>
        <w:pStyle w:val="Loendilik"/>
        <w:numPr>
          <w:ilvl w:val="0"/>
          <w:numId w:val="1"/>
        </w:numPr>
      </w:pPr>
      <w:r>
        <w:t>Külavahe tee ( Roosi tee ja Põlgaste – Kuuba tee vaheline lõik), 275m, laius 3m, ca</w:t>
      </w:r>
      <w:r w:rsidR="007E1897">
        <w:t xml:space="preserve"> </w:t>
      </w:r>
      <w:r>
        <w:t>825m2</w:t>
      </w:r>
    </w:p>
    <w:p w14:paraId="7E959CE7" w14:textId="77777777" w:rsidR="00B12DD3" w:rsidRDefault="00B12DD3" w:rsidP="00B12DD3">
      <w:pPr>
        <w:pStyle w:val="Loendilik"/>
      </w:pPr>
    </w:p>
    <w:p w14:paraId="6AD953A2" w14:textId="563FF2E0" w:rsidR="006C6FFA" w:rsidRPr="00B12DD3" w:rsidRDefault="006C6FFA" w:rsidP="00B12DD3">
      <w:pPr>
        <w:pStyle w:val="Loendilik"/>
        <w:numPr>
          <w:ilvl w:val="0"/>
          <w:numId w:val="2"/>
        </w:numPr>
        <w:rPr>
          <w:b/>
          <w:bCs/>
        </w:rPr>
      </w:pPr>
      <w:r w:rsidRPr="00B12DD3">
        <w:rPr>
          <w:b/>
          <w:bCs/>
        </w:rPr>
        <w:t>Krootuse küla:</w:t>
      </w:r>
    </w:p>
    <w:p w14:paraId="08315CD9" w14:textId="7DAB7B4D" w:rsidR="006C6FFA" w:rsidRDefault="006C6FFA" w:rsidP="006C6FFA">
      <w:pPr>
        <w:pStyle w:val="Loendilik"/>
        <w:numPr>
          <w:ilvl w:val="0"/>
          <w:numId w:val="1"/>
        </w:numPr>
      </w:pPr>
      <w:r>
        <w:t>Keldrimäe tänav 340m, 3m lai, ca 1020m2</w:t>
      </w:r>
    </w:p>
    <w:p w14:paraId="1C7DD628" w14:textId="69057745" w:rsidR="006C6FFA" w:rsidRDefault="006C6FFA" w:rsidP="006C6FFA">
      <w:pPr>
        <w:pStyle w:val="Loendilik"/>
        <w:numPr>
          <w:ilvl w:val="0"/>
          <w:numId w:val="1"/>
        </w:numPr>
      </w:pPr>
      <w:r>
        <w:t>Kooli tänav 410m, 4m lai, ca 1</w:t>
      </w:r>
      <w:r w:rsidR="007E1897">
        <w:t>64</w:t>
      </w:r>
      <w:r>
        <w:t>0m2</w:t>
      </w:r>
    </w:p>
    <w:p w14:paraId="2EE3A6C9" w14:textId="7436C2BB" w:rsidR="007E1897" w:rsidRDefault="006C6FFA" w:rsidP="006C6FFA">
      <w:pPr>
        <w:pStyle w:val="Loendilik"/>
        <w:numPr>
          <w:ilvl w:val="0"/>
          <w:numId w:val="1"/>
        </w:numPr>
      </w:pPr>
      <w:r>
        <w:t xml:space="preserve">Kooli tänav 105m, 3m lai, ca 315m2 </w:t>
      </w:r>
    </w:p>
    <w:p w14:paraId="53F1722D" w14:textId="0031A458" w:rsidR="006C6FFA" w:rsidRDefault="007E1897" w:rsidP="006C6FFA">
      <w:pPr>
        <w:pStyle w:val="Loendilik"/>
        <w:numPr>
          <w:ilvl w:val="0"/>
          <w:numId w:val="1"/>
        </w:numPr>
      </w:pPr>
      <w:r>
        <w:t xml:space="preserve">Kooli tn </w:t>
      </w:r>
      <w:r w:rsidR="006C6FFA">
        <w:t>parkla ca 210m2</w:t>
      </w:r>
    </w:p>
    <w:p w14:paraId="000795BC" w14:textId="59F2E5A0" w:rsidR="006C6FFA" w:rsidRDefault="006C6FFA" w:rsidP="006C6FFA">
      <w:pPr>
        <w:pStyle w:val="Loendilik"/>
        <w:numPr>
          <w:ilvl w:val="0"/>
          <w:numId w:val="1"/>
        </w:numPr>
      </w:pPr>
      <w:r>
        <w:t xml:space="preserve">Pärna tänav (Keldrimäe tn ristmikust) </w:t>
      </w:r>
      <w:r w:rsidR="007E1897">
        <w:t xml:space="preserve"> 175m, Laius 4m, ca 700m2</w:t>
      </w:r>
    </w:p>
    <w:p w14:paraId="3EEA2F8A" w14:textId="4CB13511" w:rsidR="007E1897" w:rsidRPr="00B12DD3" w:rsidRDefault="007E1897" w:rsidP="007E1897">
      <w:pPr>
        <w:rPr>
          <w:b/>
          <w:bCs/>
          <w:u w:val="single"/>
        </w:rPr>
      </w:pPr>
      <w:r w:rsidRPr="00B12DD3">
        <w:rPr>
          <w:b/>
          <w:bCs/>
          <w:u w:val="single"/>
        </w:rPr>
        <w:t>Kokku pindamist ca 6540</w:t>
      </w:r>
      <w:r w:rsidR="00B12DD3">
        <w:rPr>
          <w:b/>
          <w:bCs/>
          <w:u w:val="single"/>
        </w:rPr>
        <w:t xml:space="preserve"> </w:t>
      </w:r>
      <w:r w:rsidRPr="00B12DD3">
        <w:rPr>
          <w:b/>
          <w:bCs/>
          <w:u w:val="single"/>
        </w:rPr>
        <w:t>m2</w:t>
      </w:r>
    </w:p>
    <w:sectPr w:rsidR="007E1897" w:rsidRPr="00B1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8C8"/>
    <w:multiLevelType w:val="hybridMultilevel"/>
    <w:tmpl w:val="CCD489B2"/>
    <w:lvl w:ilvl="0" w:tplc="4F944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2E7"/>
    <w:multiLevelType w:val="hybridMultilevel"/>
    <w:tmpl w:val="06AAF6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605">
    <w:abstractNumId w:val="0"/>
  </w:num>
  <w:num w:numId="2" w16cid:durableId="97341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A"/>
    <w:rsid w:val="00083BD5"/>
    <w:rsid w:val="006C6FFA"/>
    <w:rsid w:val="007E1897"/>
    <w:rsid w:val="00876217"/>
    <w:rsid w:val="00B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5F1F"/>
  <w15:chartTrackingRefBased/>
  <w15:docId w15:val="{E31D6C3B-5EF5-4BA6-BC07-4F5EE4D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Sangernebo</dc:creator>
  <cp:keywords/>
  <dc:description/>
  <cp:lastModifiedBy>Mari Mandel-madise</cp:lastModifiedBy>
  <cp:revision>2</cp:revision>
  <dcterms:created xsi:type="dcterms:W3CDTF">2023-06-08T11:30:00Z</dcterms:created>
  <dcterms:modified xsi:type="dcterms:W3CDTF">2023-06-08T11:30:00Z</dcterms:modified>
</cp:coreProperties>
</file>